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B4" w:rsidRPr="002530B4" w:rsidRDefault="002530B4" w:rsidP="002530B4">
      <w:pPr>
        <w:jc w:val="left"/>
        <w:rPr>
          <w:b/>
          <w:color w:val="000000" w:themeColor="text1"/>
          <w:sz w:val="24"/>
          <w:szCs w:val="24"/>
        </w:rPr>
      </w:pPr>
      <w:r w:rsidRPr="001548DB">
        <w:rPr>
          <w:rFonts w:ascii="黑体" w:eastAsia="黑体" w:hAnsi="ˎ̥" w:hint="eastAsia"/>
          <w:b/>
          <w:color w:val="000000" w:themeColor="text1"/>
          <w:sz w:val="28"/>
          <w:szCs w:val="28"/>
        </w:rPr>
        <w:t>华北地区高校图协第二十七届学术年会交流论文</w:t>
      </w:r>
    </w:p>
    <w:p w:rsidR="00973376" w:rsidRPr="002530B4" w:rsidRDefault="00DC6CDE" w:rsidP="00265A10">
      <w:pPr>
        <w:jc w:val="center"/>
        <w:rPr>
          <w:rFonts w:ascii="宋体" w:eastAsia="宋体" w:hAnsi="宋体" w:cs="宋体"/>
          <w:b/>
          <w:kern w:val="0"/>
          <w:sz w:val="48"/>
          <w:szCs w:val="48"/>
        </w:rPr>
      </w:pPr>
      <w:r>
        <w:rPr>
          <w:rFonts w:ascii="宋体" w:eastAsia="宋体" w:hAnsi="宋体" w:cs="宋体" w:hint="eastAsia"/>
          <w:b/>
          <w:kern w:val="0"/>
          <w:sz w:val="48"/>
          <w:szCs w:val="48"/>
        </w:rPr>
        <w:t>高校图书馆有偿</w:t>
      </w:r>
      <w:r w:rsidR="004B5F68" w:rsidRPr="002530B4">
        <w:rPr>
          <w:rFonts w:ascii="宋体" w:eastAsia="宋体" w:hAnsi="宋体" w:cs="宋体" w:hint="eastAsia"/>
          <w:b/>
          <w:kern w:val="0"/>
          <w:sz w:val="48"/>
          <w:szCs w:val="48"/>
        </w:rPr>
        <w:t>服务—竞争情报</w:t>
      </w:r>
    </w:p>
    <w:p w:rsidR="004B5F68" w:rsidRPr="002530B4" w:rsidRDefault="004B5F68" w:rsidP="004B5F68">
      <w:pPr>
        <w:jc w:val="center"/>
        <w:rPr>
          <w:rFonts w:ascii="宋体" w:eastAsia="宋体" w:hAnsi="宋体" w:cs="宋体"/>
          <w:kern w:val="0"/>
          <w:sz w:val="24"/>
          <w:szCs w:val="24"/>
        </w:rPr>
      </w:pPr>
      <w:r w:rsidRPr="002530B4">
        <w:rPr>
          <w:rFonts w:ascii="宋体" w:eastAsia="宋体" w:hAnsi="宋体" w:cs="宋体" w:hint="eastAsia"/>
          <w:kern w:val="0"/>
          <w:sz w:val="24"/>
          <w:szCs w:val="24"/>
        </w:rPr>
        <w:t>王蕾</w:t>
      </w:r>
      <w:r w:rsidR="002530B4">
        <w:rPr>
          <w:rFonts w:ascii="宋体" w:eastAsia="宋体" w:hAnsi="宋体" w:cs="宋体" w:hint="eastAsia"/>
          <w:kern w:val="0"/>
          <w:sz w:val="24"/>
          <w:szCs w:val="24"/>
        </w:rPr>
        <w:t>（天津商业大学宝德学院图书馆  300384）</w:t>
      </w:r>
    </w:p>
    <w:p w:rsidR="00B63032" w:rsidRDefault="00B63032" w:rsidP="002530B4">
      <w:pPr>
        <w:autoSpaceDE w:val="0"/>
        <w:autoSpaceDN w:val="0"/>
        <w:adjustRightInd w:val="0"/>
        <w:jc w:val="left"/>
        <w:rPr>
          <w:rFonts w:ascii="Calibri" w:eastAsia="宋体" w:hAnsi="Calibri" w:cs="Times New Roman"/>
          <w:sz w:val="24"/>
          <w:szCs w:val="24"/>
        </w:rPr>
      </w:pPr>
    </w:p>
    <w:p w:rsidR="002530B4" w:rsidRPr="00B63032" w:rsidRDefault="002530B4" w:rsidP="002530B4">
      <w:pPr>
        <w:autoSpaceDE w:val="0"/>
        <w:autoSpaceDN w:val="0"/>
        <w:adjustRightInd w:val="0"/>
        <w:jc w:val="left"/>
        <w:rPr>
          <w:rFonts w:ascii="Calibri" w:eastAsia="宋体" w:hAnsi="Calibri" w:cs="Times New Roman"/>
          <w:sz w:val="24"/>
          <w:szCs w:val="24"/>
        </w:rPr>
      </w:pPr>
      <w:r w:rsidRPr="00B63032">
        <w:rPr>
          <w:rFonts w:ascii="Calibri" w:eastAsia="宋体" w:hAnsi="Calibri" w:cs="Times New Roman" w:hint="eastAsia"/>
          <w:sz w:val="24"/>
          <w:szCs w:val="24"/>
        </w:rPr>
        <w:t>摘要</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从</w:t>
      </w:r>
      <w:r w:rsidR="005818B9">
        <w:rPr>
          <w:rFonts w:ascii="Calibri" w:eastAsia="宋体" w:hAnsi="Calibri" w:cs="Times New Roman" w:hint="eastAsia"/>
          <w:sz w:val="24"/>
          <w:szCs w:val="24"/>
        </w:rPr>
        <w:t>图书馆</w:t>
      </w:r>
      <w:r w:rsidRPr="00B63032">
        <w:rPr>
          <w:rFonts w:ascii="Calibri" w:eastAsia="宋体" w:hAnsi="Calibri" w:cs="Times New Roman" w:hint="eastAsia"/>
          <w:sz w:val="24"/>
          <w:szCs w:val="24"/>
        </w:rPr>
        <w:t>开展</w:t>
      </w:r>
      <w:r w:rsidR="005818B9">
        <w:rPr>
          <w:rFonts w:ascii="Calibri" w:eastAsia="宋体" w:hAnsi="Calibri" w:cs="Times New Roman" w:hint="eastAsia"/>
          <w:sz w:val="24"/>
          <w:szCs w:val="24"/>
        </w:rPr>
        <w:t>竞争情报服务</w:t>
      </w:r>
      <w:r w:rsidRPr="00B63032">
        <w:rPr>
          <w:rFonts w:ascii="Calibri" w:eastAsia="宋体" w:hAnsi="Calibri" w:cs="Times New Roman" w:hint="eastAsia"/>
          <w:sz w:val="24"/>
          <w:szCs w:val="24"/>
        </w:rPr>
        <w:t>的</w:t>
      </w:r>
      <w:r w:rsidR="005818B9">
        <w:rPr>
          <w:rFonts w:ascii="Calibri" w:eastAsia="宋体" w:hAnsi="Calibri" w:cs="Times New Roman" w:hint="eastAsia"/>
          <w:sz w:val="24"/>
          <w:szCs w:val="24"/>
        </w:rPr>
        <w:t>有利条件</w:t>
      </w:r>
      <w:r w:rsidRPr="00B63032">
        <w:rPr>
          <w:rFonts w:ascii="Calibri" w:eastAsia="宋体" w:hAnsi="Calibri" w:cs="Times New Roman" w:hint="eastAsia"/>
          <w:sz w:val="24"/>
          <w:szCs w:val="24"/>
        </w:rPr>
        <w:t>出发</w:t>
      </w:r>
      <w:r w:rsidRPr="00B63032">
        <w:rPr>
          <w:rFonts w:ascii="Calibri" w:eastAsia="宋体" w:hAnsi="Calibri" w:cs="Times New Roman"/>
          <w:sz w:val="24"/>
          <w:szCs w:val="24"/>
        </w:rPr>
        <w:t xml:space="preserve">, </w:t>
      </w:r>
      <w:r w:rsidR="00EC56EA">
        <w:rPr>
          <w:rFonts w:ascii="Calibri" w:eastAsia="宋体" w:hAnsi="Calibri" w:cs="Times New Roman" w:hint="eastAsia"/>
          <w:sz w:val="24"/>
          <w:szCs w:val="24"/>
        </w:rPr>
        <w:t>指出竞争情报服务是高校图书馆有偿服务</w:t>
      </w:r>
      <w:r w:rsidRPr="00B63032">
        <w:rPr>
          <w:rFonts w:ascii="Calibri" w:eastAsia="宋体" w:hAnsi="Calibri" w:cs="Times New Roman" w:hint="eastAsia"/>
          <w:sz w:val="24"/>
          <w:szCs w:val="24"/>
        </w:rPr>
        <w:t>最主要的形式</w:t>
      </w:r>
      <w:r w:rsidR="00EC56EA">
        <w:rPr>
          <w:rFonts w:ascii="Calibri" w:eastAsia="宋体" w:hAnsi="Calibri" w:cs="Times New Roman" w:hint="eastAsia"/>
          <w:sz w:val="24"/>
          <w:szCs w:val="24"/>
        </w:rPr>
        <w:t>，</w:t>
      </w:r>
      <w:r w:rsidR="005818B9">
        <w:rPr>
          <w:rFonts w:ascii="Calibri" w:eastAsia="宋体" w:hAnsi="Calibri" w:cs="Times New Roman" w:hint="eastAsia"/>
          <w:sz w:val="24"/>
          <w:szCs w:val="24"/>
        </w:rPr>
        <w:t>并提出了高校图书馆开展</w:t>
      </w:r>
      <w:r w:rsidRPr="00B63032">
        <w:rPr>
          <w:rFonts w:ascii="Calibri" w:eastAsia="宋体" w:hAnsi="Calibri" w:cs="Times New Roman" w:hint="eastAsia"/>
          <w:sz w:val="24"/>
          <w:szCs w:val="24"/>
        </w:rPr>
        <w:t>竞争情报</w:t>
      </w:r>
      <w:r w:rsidR="00EC56EA">
        <w:rPr>
          <w:rFonts w:ascii="Calibri" w:eastAsia="宋体" w:hAnsi="Calibri" w:cs="Times New Roman" w:hint="eastAsia"/>
          <w:sz w:val="24"/>
          <w:szCs w:val="24"/>
        </w:rPr>
        <w:t>服务应采取的措施，</w:t>
      </w:r>
      <w:r w:rsidR="005818B9">
        <w:rPr>
          <w:rFonts w:ascii="Calibri" w:eastAsia="宋体" w:hAnsi="Calibri" w:cs="Times New Roman" w:hint="eastAsia"/>
          <w:sz w:val="24"/>
          <w:szCs w:val="24"/>
        </w:rPr>
        <w:t>总结图书馆开展竞争情报服务的意义</w:t>
      </w:r>
      <w:r w:rsidRPr="00B63032">
        <w:rPr>
          <w:rFonts w:ascii="Calibri" w:eastAsia="宋体" w:hAnsi="Calibri" w:cs="Times New Roman" w:hint="eastAsia"/>
          <w:sz w:val="24"/>
          <w:szCs w:val="24"/>
        </w:rPr>
        <w:t>。</w:t>
      </w:r>
    </w:p>
    <w:p w:rsidR="002530B4" w:rsidRPr="00B63032" w:rsidRDefault="002530B4" w:rsidP="002530B4">
      <w:pPr>
        <w:autoSpaceDE w:val="0"/>
        <w:autoSpaceDN w:val="0"/>
        <w:adjustRightInd w:val="0"/>
        <w:jc w:val="left"/>
        <w:rPr>
          <w:rFonts w:ascii="Calibri" w:eastAsia="宋体" w:hAnsi="Calibri" w:cs="Times New Roman"/>
          <w:sz w:val="24"/>
          <w:szCs w:val="24"/>
        </w:rPr>
      </w:pPr>
      <w:r w:rsidRPr="00B63032">
        <w:rPr>
          <w:rFonts w:ascii="Calibri" w:eastAsia="宋体" w:hAnsi="Calibri" w:cs="Times New Roman" w:hint="eastAsia"/>
          <w:sz w:val="24"/>
          <w:szCs w:val="24"/>
        </w:rPr>
        <w:t>关键词</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高校图书馆</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有偿服务</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竞争情报</w:t>
      </w:r>
    </w:p>
    <w:p w:rsidR="002530B4" w:rsidRDefault="002530B4" w:rsidP="002530B4">
      <w:pPr>
        <w:autoSpaceDE w:val="0"/>
        <w:autoSpaceDN w:val="0"/>
        <w:adjustRightInd w:val="0"/>
        <w:jc w:val="left"/>
        <w:rPr>
          <w:rFonts w:ascii="Calibri" w:eastAsia="宋体" w:hAnsi="Calibri" w:cs="Times New Roman"/>
          <w:sz w:val="24"/>
          <w:szCs w:val="24"/>
        </w:rPr>
      </w:pPr>
      <w:r w:rsidRPr="00B63032">
        <w:rPr>
          <w:rFonts w:ascii="Calibri" w:eastAsia="宋体" w:hAnsi="Calibri" w:cs="Times New Roman" w:hint="eastAsia"/>
          <w:sz w:val="24"/>
          <w:szCs w:val="24"/>
        </w:rPr>
        <w:t>中图分类号</w:t>
      </w:r>
      <w:r w:rsidRPr="00B63032">
        <w:rPr>
          <w:rFonts w:ascii="Calibri" w:eastAsia="宋体" w:hAnsi="Calibri" w:cs="Times New Roman"/>
          <w:sz w:val="24"/>
          <w:szCs w:val="24"/>
        </w:rPr>
        <w:t>: G358.5</w:t>
      </w:r>
    </w:p>
    <w:p w:rsidR="00B63032" w:rsidRPr="00B63032" w:rsidRDefault="00B63032" w:rsidP="002530B4">
      <w:pPr>
        <w:autoSpaceDE w:val="0"/>
        <w:autoSpaceDN w:val="0"/>
        <w:adjustRightInd w:val="0"/>
        <w:jc w:val="left"/>
        <w:rPr>
          <w:rFonts w:ascii="Calibri" w:eastAsia="宋体" w:hAnsi="Calibri" w:cs="Times New Roman"/>
          <w:sz w:val="24"/>
          <w:szCs w:val="24"/>
        </w:rPr>
      </w:pPr>
    </w:p>
    <w:p w:rsidR="004B5F68" w:rsidRPr="00B63032" w:rsidRDefault="004B5F68" w:rsidP="00B63032">
      <w:pPr>
        <w:autoSpaceDE w:val="0"/>
        <w:autoSpaceDN w:val="0"/>
        <w:adjustRightInd w:val="0"/>
        <w:ind w:firstLineChars="200" w:firstLine="480"/>
        <w:jc w:val="left"/>
        <w:rPr>
          <w:rFonts w:ascii="Calibri" w:eastAsia="宋体" w:hAnsi="Calibri" w:cs="Times New Roman"/>
          <w:sz w:val="24"/>
          <w:szCs w:val="24"/>
        </w:rPr>
      </w:pPr>
      <w:r w:rsidRPr="00B63032">
        <w:rPr>
          <w:rFonts w:ascii="Calibri" w:eastAsia="宋体" w:hAnsi="Calibri" w:cs="Times New Roman" w:hint="eastAsia"/>
          <w:sz w:val="24"/>
          <w:szCs w:val="24"/>
        </w:rPr>
        <w:t>高校图书馆有偿服务是指通过开发、利用高校图书馆人力资源、文献资源等优势</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为特定读者</w:t>
      </w:r>
      <w:r w:rsidRPr="00B63032">
        <w:rPr>
          <w:rFonts w:ascii="Calibri" w:eastAsia="宋体" w:hAnsi="Calibri" w:cs="Times New Roman"/>
          <w:sz w:val="24"/>
          <w:szCs w:val="24"/>
        </w:rPr>
        <w:t>(</w:t>
      </w:r>
      <w:r w:rsidRPr="00B63032">
        <w:rPr>
          <w:rFonts w:ascii="Calibri" w:eastAsia="宋体" w:hAnsi="Calibri" w:cs="Times New Roman" w:hint="eastAsia"/>
          <w:sz w:val="24"/>
          <w:szCs w:val="24"/>
        </w:rPr>
        <w:t>企业</w:t>
      </w:r>
      <w:r w:rsidRPr="00B63032">
        <w:rPr>
          <w:rFonts w:ascii="Calibri" w:eastAsia="宋体" w:hAnsi="Calibri" w:cs="Times New Roman"/>
          <w:sz w:val="24"/>
          <w:szCs w:val="24"/>
        </w:rPr>
        <w:t>)</w:t>
      </w:r>
      <w:r w:rsidRPr="00B63032">
        <w:rPr>
          <w:rFonts w:ascii="Calibri" w:eastAsia="宋体" w:hAnsi="Calibri" w:cs="Times New Roman" w:hint="eastAsia"/>
          <w:sz w:val="24"/>
          <w:szCs w:val="24"/>
        </w:rPr>
        <w:t>的需求提供服务</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并收取一定费用的行为。一般而言</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有偿服务方式在高校图书馆工作中体现得最多的应该是信息服务。开展竞争情报的信息服务是高校图书馆提高自身社会效益和经济效益的必要途径。高校图书馆实施有偿服务的最好形式是竞争情报服务。</w:t>
      </w:r>
    </w:p>
    <w:p w:rsidR="004B5F68" w:rsidRPr="00B63032" w:rsidRDefault="00B63032" w:rsidP="004B5F68">
      <w:pPr>
        <w:autoSpaceDE w:val="0"/>
        <w:autoSpaceDN w:val="0"/>
        <w:adjustRightInd w:val="0"/>
        <w:jc w:val="left"/>
        <w:rPr>
          <w:rFonts w:ascii="黑体" w:eastAsia="黑体" w:hAnsi="黑体" w:cs="宋体"/>
          <w:kern w:val="0"/>
          <w:sz w:val="28"/>
          <w:szCs w:val="28"/>
        </w:rPr>
      </w:pPr>
      <w:r>
        <w:rPr>
          <w:rFonts w:ascii="黑体" w:eastAsia="黑体" w:hAnsi="黑体" w:cs="TimesNewRoman" w:hint="eastAsia"/>
          <w:kern w:val="0"/>
          <w:sz w:val="28"/>
          <w:szCs w:val="28"/>
        </w:rPr>
        <w:t>1.</w:t>
      </w:r>
      <w:r w:rsidR="004B5F68" w:rsidRPr="00B63032">
        <w:rPr>
          <w:rFonts w:ascii="黑体" w:eastAsia="黑体" w:hAnsi="黑体" w:cs="宋体" w:hint="eastAsia"/>
          <w:kern w:val="0"/>
          <w:sz w:val="28"/>
          <w:szCs w:val="28"/>
        </w:rPr>
        <w:t>竞争情报内涵</w:t>
      </w:r>
    </w:p>
    <w:p w:rsidR="004B5F68" w:rsidRPr="00B63032" w:rsidRDefault="004B5F68" w:rsidP="00B63032">
      <w:pPr>
        <w:autoSpaceDE w:val="0"/>
        <w:autoSpaceDN w:val="0"/>
        <w:adjustRightInd w:val="0"/>
        <w:ind w:firstLineChars="200" w:firstLine="480"/>
        <w:jc w:val="left"/>
        <w:rPr>
          <w:rFonts w:ascii="Calibri" w:eastAsia="宋体" w:hAnsi="Calibri" w:cs="Times New Roman"/>
          <w:sz w:val="24"/>
          <w:szCs w:val="24"/>
        </w:rPr>
      </w:pPr>
      <w:r w:rsidRPr="00B63032">
        <w:rPr>
          <w:rFonts w:ascii="Calibri" w:eastAsia="宋体" w:hAnsi="Calibri" w:cs="Times New Roman" w:hint="eastAsia"/>
          <w:sz w:val="24"/>
          <w:szCs w:val="24"/>
        </w:rPr>
        <w:t>竞争情报是关于竞争环境、竞争对手、竞争态势和竞争策略的信息和研究。竞争情报的英文名称为</w:t>
      </w:r>
      <w:r w:rsidRPr="00B63032">
        <w:rPr>
          <w:rFonts w:ascii="Calibri" w:eastAsia="宋体" w:hAnsi="Calibri" w:cs="Times New Roman"/>
          <w:sz w:val="24"/>
          <w:szCs w:val="24"/>
        </w:rPr>
        <w:t xml:space="preserve">Competitive Intelligence, </w:t>
      </w:r>
      <w:r w:rsidRPr="00B63032">
        <w:rPr>
          <w:rFonts w:ascii="Calibri" w:eastAsia="宋体" w:hAnsi="Calibri" w:cs="Times New Roman" w:hint="eastAsia"/>
          <w:sz w:val="24"/>
          <w:szCs w:val="24"/>
        </w:rPr>
        <w:t>简称</w:t>
      </w:r>
      <w:r w:rsidRPr="00B63032">
        <w:rPr>
          <w:rFonts w:ascii="Calibri" w:eastAsia="宋体" w:hAnsi="Calibri" w:cs="Times New Roman"/>
          <w:sz w:val="24"/>
          <w:szCs w:val="24"/>
        </w:rPr>
        <w:t>CI</w:t>
      </w:r>
      <w:r w:rsidRPr="00B63032">
        <w:rPr>
          <w:rFonts w:ascii="Calibri" w:eastAsia="宋体" w:hAnsi="Calibri" w:cs="Times New Roman" w:hint="eastAsia"/>
          <w:sz w:val="24"/>
          <w:szCs w:val="24"/>
        </w:rPr>
        <w:t>。目前在我国已发表的文献研究中</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关于竞争情报的概念说法很多</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还没有统一定义。一种认为它是智力增值后的信息产品</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另一种则认为它是关于竞争过程的情报</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但其核心是</w:t>
      </w:r>
      <w:r w:rsidRPr="00B63032">
        <w:rPr>
          <w:rFonts w:ascii="Calibri" w:eastAsia="宋体" w:hAnsi="Calibri" w:cs="Times New Roman"/>
          <w:sz w:val="24"/>
          <w:szCs w:val="24"/>
        </w:rPr>
        <w:t>In-telligence</w:t>
      </w:r>
      <w:r w:rsidRPr="00B63032">
        <w:rPr>
          <w:rFonts w:ascii="Calibri" w:eastAsia="宋体" w:hAnsi="Calibri" w:cs="Times New Roman" w:hint="eastAsia"/>
          <w:sz w:val="24"/>
          <w:szCs w:val="24"/>
        </w:rPr>
        <w:t>。中国科技情报学会竞争情报分会理事长包昌火研究员就曾提出</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“实际上</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竞争情报就是关于竞争环境、竞争对手和竞争策略的信息和研究。它既是一种过程</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又是一种产品。过程是指对竞争情报的收集和分析</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产品是指由此形成的情报或策略。”</w:t>
      </w:r>
      <w:r w:rsidR="00B63032" w:rsidRPr="00B63032">
        <w:rPr>
          <w:rFonts w:ascii="Calibri" w:eastAsia="宋体" w:hAnsi="Calibri" w:cs="Times New Roman" w:hint="eastAsia"/>
          <w:sz w:val="24"/>
          <w:szCs w:val="24"/>
          <w:vertAlign w:val="superscript"/>
        </w:rPr>
        <w:t>[1]</w:t>
      </w:r>
      <w:r w:rsidR="00BC4069" w:rsidRPr="00B63032">
        <w:rPr>
          <w:rFonts w:ascii="Calibri" w:eastAsia="宋体" w:hAnsi="Calibri" w:cs="Times New Roman"/>
          <w:sz w:val="24"/>
          <w:szCs w:val="24"/>
          <w:vertAlign w:val="superscript"/>
        </w:rPr>
        <w:t xml:space="preserve"> </w:t>
      </w:r>
    </w:p>
    <w:p w:rsidR="004B5F68" w:rsidRPr="00B63032" w:rsidRDefault="00B63032" w:rsidP="004B5F68">
      <w:pPr>
        <w:autoSpaceDE w:val="0"/>
        <w:autoSpaceDN w:val="0"/>
        <w:adjustRightInd w:val="0"/>
        <w:jc w:val="left"/>
        <w:rPr>
          <w:rFonts w:ascii="黑体" w:eastAsia="黑体" w:hAnsi="黑体" w:cs="宋体"/>
          <w:kern w:val="0"/>
          <w:sz w:val="28"/>
          <w:szCs w:val="28"/>
        </w:rPr>
      </w:pPr>
      <w:r>
        <w:rPr>
          <w:rFonts w:ascii="黑体" w:eastAsia="黑体" w:hAnsi="黑体" w:cs="TimesNewRoman" w:hint="eastAsia"/>
          <w:kern w:val="0"/>
          <w:sz w:val="28"/>
          <w:szCs w:val="28"/>
        </w:rPr>
        <w:t>2.</w:t>
      </w:r>
      <w:r w:rsidR="004B5F68" w:rsidRPr="00B63032">
        <w:rPr>
          <w:rFonts w:ascii="黑体" w:eastAsia="黑体" w:hAnsi="黑体" w:cs="宋体" w:hint="eastAsia"/>
          <w:kern w:val="0"/>
          <w:sz w:val="28"/>
          <w:szCs w:val="28"/>
        </w:rPr>
        <w:t>高校图书馆有偿服务的方向———竞争情报</w:t>
      </w:r>
    </w:p>
    <w:p w:rsidR="004B5F68" w:rsidRPr="00B63032" w:rsidRDefault="00912F85" w:rsidP="004B5F68">
      <w:pPr>
        <w:autoSpaceDE w:val="0"/>
        <w:autoSpaceDN w:val="0"/>
        <w:adjustRightInd w:val="0"/>
        <w:jc w:val="left"/>
        <w:rPr>
          <w:rFonts w:ascii="楷体" w:eastAsia="楷体" w:hAnsi="楷体" w:cs="Times New Roman"/>
          <w:sz w:val="24"/>
          <w:szCs w:val="24"/>
        </w:rPr>
      </w:pPr>
      <w:r w:rsidRPr="00B63032">
        <w:rPr>
          <w:rFonts w:ascii="楷体" w:eastAsia="楷体" w:hAnsi="楷体" w:cs="Times New Roman" w:hint="eastAsia"/>
          <w:sz w:val="24"/>
          <w:szCs w:val="24"/>
        </w:rPr>
        <w:t>2</w:t>
      </w:r>
      <w:r w:rsidR="004B5F68" w:rsidRPr="00B63032">
        <w:rPr>
          <w:rFonts w:ascii="楷体" w:eastAsia="楷体" w:hAnsi="楷体" w:cs="Times New Roman"/>
          <w:sz w:val="24"/>
          <w:szCs w:val="24"/>
        </w:rPr>
        <w:t xml:space="preserve">.1 </w:t>
      </w:r>
      <w:r w:rsidR="004B5F68" w:rsidRPr="00B63032">
        <w:rPr>
          <w:rFonts w:ascii="楷体" w:eastAsia="楷体" w:hAnsi="楷体" w:cs="Times New Roman" w:hint="eastAsia"/>
          <w:sz w:val="24"/>
          <w:szCs w:val="24"/>
        </w:rPr>
        <w:t>高校图书馆开展竞争情报有利条件</w:t>
      </w:r>
    </w:p>
    <w:p w:rsidR="004B5F68" w:rsidRPr="00B63032" w:rsidRDefault="004B5F68" w:rsidP="0006251E">
      <w:pPr>
        <w:autoSpaceDE w:val="0"/>
        <w:autoSpaceDN w:val="0"/>
        <w:adjustRightInd w:val="0"/>
        <w:jc w:val="left"/>
        <w:rPr>
          <w:rFonts w:ascii="Calibri" w:eastAsia="宋体" w:hAnsi="Calibri" w:cs="Times New Roman"/>
          <w:sz w:val="24"/>
          <w:szCs w:val="24"/>
        </w:rPr>
      </w:pPr>
      <w:r w:rsidRPr="00B63032">
        <w:rPr>
          <w:rFonts w:ascii="Calibri" w:eastAsia="宋体" w:hAnsi="Calibri" w:cs="Times New Roman"/>
          <w:sz w:val="24"/>
          <w:szCs w:val="24"/>
        </w:rPr>
        <w:t>(1)</w:t>
      </w:r>
      <w:r w:rsidR="00B63032">
        <w:rPr>
          <w:rFonts w:ascii="Calibri" w:eastAsia="宋体" w:hAnsi="Calibri" w:cs="Times New Roman" w:hint="eastAsia"/>
          <w:sz w:val="24"/>
          <w:szCs w:val="24"/>
        </w:rPr>
        <w:t xml:space="preserve"> </w:t>
      </w:r>
      <w:r w:rsidRPr="00B63032">
        <w:rPr>
          <w:rFonts w:ascii="Calibri" w:eastAsia="宋体" w:hAnsi="Calibri" w:cs="Times New Roman" w:hint="eastAsia"/>
          <w:sz w:val="24"/>
          <w:szCs w:val="24"/>
        </w:rPr>
        <w:t>有丰富的馆藏资源优势。</w:t>
      </w:r>
      <w:r w:rsidR="0006251E" w:rsidRPr="00B63032">
        <w:rPr>
          <w:rFonts w:ascii="Calibri" w:eastAsia="宋体" w:hAnsi="Calibri" w:cs="Times New Roman" w:hint="eastAsia"/>
          <w:sz w:val="24"/>
          <w:szCs w:val="24"/>
        </w:rPr>
        <w:t>全面的信息资源是开展竞争情报服务的关键因素之一</w:t>
      </w:r>
      <w:r w:rsidR="0006251E" w:rsidRPr="00B63032">
        <w:rPr>
          <w:rFonts w:ascii="Calibri" w:eastAsia="宋体" w:hAnsi="Calibri" w:cs="Times New Roman" w:hint="eastAsia"/>
          <w:sz w:val="24"/>
          <w:szCs w:val="24"/>
          <w:vertAlign w:val="superscript"/>
        </w:rPr>
        <w:t>[2]</w:t>
      </w:r>
      <w:r w:rsidR="0006251E" w:rsidRPr="00B63032">
        <w:rPr>
          <w:rFonts w:ascii="Calibri" w:eastAsia="宋体" w:hAnsi="Calibri" w:cs="Times New Roman" w:hint="eastAsia"/>
          <w:sz w:val="24"/>
          <w:szCs w:val="24"/>
        </w:rPr>
        <w:t>。</w:t>
      </w:r>
      <w:r w:rsidRPr="00B63032">
        <w:rPr>
          <w:rFonts w:ascii="Calibri" w:eastAsia="宋体" w:hAnsi="Calibri" w:cs="Times New Roman" w:hint="eastAsia"/>
          <w:sz w:val="24"/>
          <w:szCs w:val="24"/>
        </w:rPr>
        <w:t>由于长期的积累</w:t>
      </w:r>
      <w:r w:rsidRPr="00B63032">
        <w:rPr>
          <w:rFonts w:ascii="Calibri" w:eastAsia="宋体" w:hAnsi="Calibri" w:cs="Times New Roman"/>
          <w:sz w:val="24"/>
          <w:szCs w:val="24"/>
        </w:rPr>
        <w:t>,</w:t>
      </w:r>
      <w:r w:rsidRPr="00B63032">
        <w:rPr>
          <w:rFonts w:ascii="Calibri" w:eastAsia="宋体" w:hAnsi="Calibri" w:cs="Times New Roman" w:hint="eastAsia"/>
          <w:sz w:val="24"/>
          <w:szCs w:val="24"/>
        </w:rPr>
        <w:t>高校图书馆保存着人类取之不尽</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用之不竭的文献资源</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其系统性、连续性是其他任何信息机构无法比的。特别是随着高校图书馆网络化的发展</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网上资源来源广</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信息量大</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涉及面宽</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形式多样。这些丰富的文献资源</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为开展竞争情报服务提供了坚强的后盾。</w:t>
      </w:r>
    </w:p>
    <w:p w:rsidR="004B5F68" w:rsidRPr="00B63032" w:rsidRDefault="004B5F68" w:rsidP="004B5F68">
      <w:pPr>
        <w:autoSpaceDE w:val="0"/>
        <w:autoSpaceDN w:val="0"/>
        <w:adjustRightInd w:val="0"/>
        <w:jc w:val="left"/>
        <w:rPr>
          <w:rFonts w:ascii="Calibri" w:eastAsia="宋体" w:hAnsi="Calibri" w:cs="Times New Roman"/>
          <w:sz w:val="24"/>
          <w:szCs w:val="24"/>
        </w:rPr>
      </w:pPr>
      <w:r w:rsidRPr="00B63032">
        <w:rPr>
          <w:rFonts w:ascii="Calibri" w:eastAsia="宋体" w:hAnsi="Calibri" w:cs="Times New Roman"/>
          <w:sz w:val="24"/>
          <w:szCs w:val="24"/>
        </w:rPr>
        <w:t>(2)</w:t>
      </w:r>
      <w:r w:rsidR="00B63032">
        <w:rPr>
          <w:rFonts w:ascii="Calibri" w:eastAsia="宋体" w:hAnsi="Calibri" w:cs="Times New Roman" w:hint="eastAsia"/>
          <w:sz w:val="24"/>
          <w:szCs w:val="24"/>
        </w:rPr>
        <w:t xml:space="preserve"> </w:t>
      </w:r>
      <w:r w:rsidRPr="00B63032">
        <w:rPr>
          <w:rFonts w:ascii="Calibri" w:eastAsia="宋体" w:hAnsi="Calibri" w:cs="Times New Roman" w:hint="eastAsia"/>
          <w:sz w:val="24"/>
          <w:szCs w:val="24"/>
        </w:rPr>
        <w:t>有高素质的专业人才。竞争情报事业</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关键是人才。优秀的竞争情报人才</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应当是—个集多种学科背景与技能于一身的复合型人才。而高校图书馆拥有一批来自不同专业的信息专业人才</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他们在长期的情报实践活动中</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积累了丰富的检索经验</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具备良好的信息专业知识与较高的外语水平以及收集、整理、分析、判断信息的能力和技术</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特别是在利用数据库和利用网络上的信息资源方面具有较高水平。</w:t>
      </w:r>
    </w:p>
    <w:p w:rsidR="004B5F68" w:rsidRPr="00B63032" w:rsidRDefault="004B5F68" w:rsidP="004B5F68">
      <w:pPr>
        <w:autoSpaceDE w:val="0"/>
        <w:autoSpaceDN w:val="0"/>
        <w:adjustRightInd w:val="0"/>
        <w:jc w:val="left"/>
        <w:rPr>
          <w:rFonts w:ascii="Calibri" w:eastAsia="宋体" w:hAnsi="Calibri" w:cs="Times New Roman"/>
          <w:sz w:val="24"/>
          <w:szCs w:val="24"/>
        </w:rPr>
      </w:pPr>
      <w:r w:rsidRPr="00B63032">
        <w:rPr>
          <w:rFonts w:ascii="Calibri" w:eastAsia="宋体" w:hAnsi="Calibri" w:cs="Times New Roman"/>
          <w:sz w:val="24"/>
          <w:szCs w:val="24"/>
        </w:rPr>
        <w:t>(3)</w:t>
      </w:r>
      <w:r w:rsidR="00B63032">
        <w:rPr>
          <w:rFonts w:ascii="Calibri" w:eastAsia="宋体" w:hAnsi="Calibri" w:cs="Times New Roman" w:hint="eastAsia"/>
          <w:sz w:val="24"/>
          <w:szCs w:val="24"/>
        </w:rPr>
        <w:t xml:space="preserve"> </w:t>
      </w:r>
      <w:r w:rsidRPr="00B63032">
        <w:rPr>
          <w:rFonts w:ascii="Calibri" w:eastAsia="宋体" w:hAnsi="Calibri" w:cs="Times New Roman" w:hint="eastAsia"/>
          <w:sz w:val="24"/>
          <w:szCs w:val="24"/>
        </w:rPr>
        <w:t>有比较完善的现代化设备和先进的技术。信息技术是竞争情报最先进的物质手段</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是企业竞争情报开发的推动力。近年来</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现代通讯技术、计算机技术、网络技术在高校图书馆得到广泛应用</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由此高校图书馆现代化信息服务能力不断加强</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为竞争情报的开展提供了强有力的技术保障。在高校图书馆中</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光盘数据检索、网上数据库检索、</w:t>
      </w:r>
      <w:r w:rsidRPr="00B63032">
        <w:rPr>
          <w:rFonts w:ascii="Calibri" w:eastAsia="宋体" w:hAnsi="Calibri" w:cs="Times New Roman"/>
          <w:sz w:val="24"/>
          <w:szCs w:val="24"/>
        </w:rPr>
        <w:t xml:space="preserve">INTERNET </w:t>
      </w:r>
      <w:r w:rsidRPr="00B63032">
        <w:rPr>
          <w:rFonts w:ascii="Calibri" w:eastAsia="宋体" w:hAnsi="Calibri" w:cs="Times New Roman" w:hint="eastAsia"/>
          <w:sz w:val="24"/>
          <w:szCs w:val="24"/>
        </w:rPr>
        <w:t>信息搜索、境外卫星电视节目收视以及电子信息查询、下载、扫描复印等现代化信息服务设施齐全</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为图书馆开展竞争情报提供了物质上的保障。</w:t>
      </w:r>
    </w:p>
    <w:p w:rsidR="0006251E" w:rsidRDefault="0006251E" w:rsidP="0006251E">
      <w:pPr>
        <w:autoSpaceDE w:val="0"/>
        <w:autoSpaceDN w:val="0"/>
        <w:adjustRightInd w:val="0"/>
        <w:jc w:val="left"/>
        <w:rPr>
          <w:rFonts w:ascii="Calibri" w:eastAsia="宋体" w:hAnsi="Calibri" w:cs="Times New Roman"/>
          <w:sz w:val="24"/>
          <w:szCs w:val="24"/>
        </w:rPr>
      </w:pPr>
      <w:r w:rsidRPr="00B63032">
        <w:rPr>
          <w:rFonts w:ascii="Calibri" w:eastAsia="宋体" w:hAnsi="Calibri" w:cs="Times New Roman" w:hint="eastAsia"/>
          <w:sz w:val="24"/>
          <w:szCs w:val="24"/>
        </w:rPr>
        <w:lastRenderedPageBreak/>
        <w:t>(4)</w:t>
      </w:r>
      <w:r w:rsidR="00B63032">
        <w:rPr>
          <w:rFonts w:ascii="Calibri" w:eastAsia="宋体" w:hAnsi="Calibri" w:cs="Times New Roman" w:hint="eastAsia"/>
          <w:sz w:val="24"/>
          <w:szCs w:val="24"/>
        </w:rPr>
        <w:t xml:space="preserve"> </w:t>
      </w:r>
      <w:r w:rsidRPr="00B63032">
        <w:rPr>
          <w:rFonts w:ascii="Calibri" w:eastAsia="宋体" w:hAnsi="Calibri" w:cs="Times New Roman" w:hint="eastAsia"/>
          <w:sz w:val="24"/>
          <w:szCs w:val="24"/>
        </w:rPr>
        <w:t>环境优势</w:t>
      </w:r>
      <w:r w:rsidRPr="00B63032">
        <w:rPr>
          <w:rFonts w:ascii="Calibri" w:eastAsia="宋体" w:hAnsi="Calibri" w:cs="Times New Roman" w:hint="eastAsia"/>
          <w:sz w:val="24"/>
          <w:szCs w:val="24"/>
          <w:vertAlign w:val="superscript"/>
        </w:rPr>
        <w:t>[3]</w:t>
      </w:r>
      <w:r w:rsidRPr="00B63032">
        <w:rPr>
          <w:rFonts w:ascii="Calibri" w:eastAsia="宋体" w:hAnsi="Calibri" w:cs="Times New Roman" w:hint="eastAsia"/>
          <w:sz w:val="24"/>
          <w:szCs w:val="24"/>
        </w:rPr>
        <w:t>。作为高校的三大支柱之一</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高校图书馆是知识信息的重要交流中心和文献情报信息的重要集散地</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情报源充足</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情报意识浓厚</w:t>
      </w:r>
      <w:r w:rsidRPr="00B63032">
        <w:rPr>
          <w:rFonts w:ascii="Calibri" w:eastAsia="宋体" w:hAnsi="Calibri" w:cs="Times New Roman"/>
          <w:sz w:val="24"/>
          <w:szCs w:val="24"/>
          <w:vertAlign w:val="superscript"/>
        </w:rPr>
        <w:t>[</w:t>
      </w:r>
      <w:r w:rsidRPr="00B63032">
        <w:rPr>
          <w:rFonts w:ascii="Calibri" w:eastAsia="宋体" w:hAnsi="Calibri" w:cs="Times New Roman" w:hint="eastAsia"/>
          <w:sz w:val="24"/>
          <w:szCs w:val="24"/>
          <w:vertAlign w:val="superscript"/>
        </w:rPr>
        <w:t>4</w:t>
      </w:r>
      <w:r w:rsidRPr="00B63032">
        <w:rPr>
          <w:rFonts w:ascii="Calibri" w:eastAsia="宋体" w:hAnsi="Calibri" w:cs="Times New Roman"/>
          <w:sz w:val="24"/>
          <w:szCs w:val="24"/>
          <w:vertAlign w:val="superscript"/>
        </w:rPr>
        <w:t>]</w:t>
      </w:r>
      <w:r w:rsidR="002530B4" w:rsidRPr="00B63032">
        <w:rPr>
          <w:rFonts w:ascii="Calibri" w:eastAsia="宋体" w:hAnsi="Calibri" w:cs="Times New Roman" w:hint="eastAsia"/>
          <w:sz w:val="24"/>
          <w:szCs w:val="24"/>
        </w:rPr>
        <w:t>。</w:t>
      </w:r>
      <w:r w:rsidRPr="00B63032">
        <w:rPr>
          <w:rFonts w:ascii="Calibri" w:eastAsia="宋体" w:hAnsi="Calibri" w:cs="Times New Roman" w:hint="eastAsia"/>
          <w:sz w:val="24"/>
          <w:szCs w:val="24"/>
        </w:rPr>
        <w:t>高等院校的教学科研人员每年都承担着大量的科研任务</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是文献情报信息的重要集散地。高校专家云集</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是强有力的后援</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同时</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教师和学生共同形成了一个稳定的、逐渐增大的读者队伍</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是一个不可多得的竞争情报用户群</w:t>
      </w:r>
      <w:r w:rsidR="002530B4" w:rsidRPr="00B63032">
        <w:rPr>
          <w:rFonts w:ascii="Calibri" w:eastAsia="宋体" w:hAnsi="Calibri" w:cs="Times New Roman" w:hint="eastAsia"/>
          <w:sz w:val="24"/>
          <w:szCs w:val="24"/>
        </w:rPr>
        <w:t>。</w:t>
      </w:r>
      <w:r w:rsidRPr="00B63032">
        <w:rPr>
          <w:rFonts w:ascii="Calibri" w:eastAsia="宋体" w:hAnsi="Calibri" w:cs="Times New Roman" w:hint="eastAsia"/>
          <w:sz w:val="24"/>
          <w:szCs w:val="24"/>
        </w:rPr>
        <w:t>高校图书馆还经常接待校外读者</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同时还与大量的校外用户建立了长期互助关系</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在稳定的读者队伍中还包含有潜在的竞争情报用户。这些都为高校图书馆开展竞争情报服务提供了良好的情报环境。</w:t>
      </w:r>
    </w:p>
    <w:p w:rsidR="00AA22BE" w:rsidRPr="00AA22BE" w:rsidRDefault="00AA22BE" w:rsidP="0006251E">
      <w:pPr>
        <w:autoSpaceDE w:val="0"/>
        <w:autoSpaceDN w:val="0"/>
        <w:adjustRightInd w:val="0"/>
        <w:jc w:val="left"/>
        <w:rPr>
          <w:rFonts w:ascii="楷体" w:eastAsia="楷体" w:hAnsi="楷体" w:cs="Times New Roman"/>
          <w:sz w:val="24"/>
          <w:szCs w:val="24"/>
        </w:rPr>
      </w:pPr>
      <w:r w:rsidRPr="00AA22BE">
        <w:rPr>
          <w:rFonts w:ascii="楷体" w:eastAsia="楷体" w:hAnsi="楷体" w:cs="Times New Roman" w:hint="eastAsia"/>
          <w:sz w:val="24"/>
          <w:szCs w:val="24"/>
        </w:rPr>
        <w:t>2.2 高校图书馆开展竞争情报的措施</w:t>
      </w:r>
    </w:p>
    <w:p w:rsidR="00AA22BE" w:rsidRDefault="00AA22BE" w:rsidP="00AA22BE">
      <w:pPr>
        <w:pStyle w:val="a5"/>
        <w:numPr>
          <w:ilvl w:val="0"/>
          <w:numId w:val="1"/>
        </w:numPr>
        <w:autoSpaceDE w:val="0"/>
        <w:autoSpaceDN w:val="0"/>
        <w:adjustRightInd w:val="0"/>
        <w:ind w:firstLineChars="0"/>
        <w:jc w:val="left"/>
        <w:rPr>
          <w:rFonts w:asciiTheme="minorEastAsia" w:hAnsiTheme="minorEastAsia" w:cs="Times New Roman"/>
          <w:sz w:val="24"/>
          <w:szCs w:val="24"/>
        </w:rPr>
      </w:pPr>
      <w:r w:rsidRPr="003A2608">
        <w:rPr>
          <w:rFonts w:asciiTheme="minorEastAsia" w:hAnsiTheme="minorEastAsia" w:cs="Times New Roman" w:hint="eastAsia"/>
          <w:sz w:val="24"/>
          <w:szCs w:val="24"/>
        </w:rPr>
        <w:t>打破传统</w:t>
      </w:r>
      <w:r w:rsidRPr="003A2608">
        <w:rPr>
          <w:rFonts w:asciiTheme="minorEastAsia" w:hAnsiTheme="minorEastAsia" w:cs="Times New Roman"/>
          <w:sz w:val="24"/>
          <w:szCs w:val="24"/>
        </w:rPr>
        <w:t xml:space="preserve">, </w:t>
      </w:r>
      <w:r w:rsidRPr="003A2608">
        <w:rPr>
          <w:rFonts w:asciiTheme="minorEastAsia" w:hAnsiTheme="minorEastAsia" w:cs="Times New Roman" w:hint="eastAsia"/>
          <w:sz w:val="24"/>
          <w:szCs w:val="24"/>
        </w:rPr>
        <w:t>加大宣传力度</w:t>
      </w:r>
      <w:r w:rsidRPr="003A2608">
        <w:rPr>
          <w:rFonts w:asciiTheme="minorEastAsia" w:hAnsiTheme="minorEastAsia" w:cs="Times New Roman"/>
          <w:sz w:val="24"/>
          <w:szCs w:val="24"/>
        </w:rPr>
        <w:t xml:space="preserve">, </w:t>
      </w:r>
      <w:r w:rsidRPr="003A2608">
        <w:rPr>
          <w:rFonts w:asciiTheme="minorEastAsia" w:hAnsiTheme="minorEastAsia" w:cs="Times New Roman" w:hint="eastAsia"/>
          <w:sz w:val="24"/>
          <w:szCs w:val="24"/>
        </w:rPr>
        <w:t>增强企业竞争情报意识</w:t>
      </w:r>
    </w:p>
    <w:p w:rsidR="00EC56EA" w:rsidRPr="00EC56EA" w:rsidRDefault="00EC56EA" w:rsidP="00EC56EA">
      <w:pPr>
        <w:autoSpaceDE w:val="0"/>
        <w:autoSpaceDN w:val="0"/>
        <w:adjustRightInd w:val="0"/>
        <w:ind w:firstLineChars="200" w:firstLine="480"/>
        <w:jc w:val="left"/>
        <w:rPr>
          <w:rFonts w:ascii="Calibri" w:eastAsia="宋体" w:hAnsi="Calibri" w:cs="Times New Roman"/>
          <w:sz w:val="24"/>
          <w:szCs w:val="24"/>
        </w:rPr>
      </w:pPr>
      <w:r w:rsidRPr="00B63032">
        <w:rPr>
          <w:rFonts w:ascii="Calibri" w:eastAsia="宋体" w:hAnsi="Calibri" w:cs="Times New Roman" w:hint="eastAsia"/>
          <w:sz w:val="24"/>
          <w:szCs w:val="24"/>
        </w:rPr>
        <w:t>如果高校图书馆要将竞争情报服务拓展开来</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就要加强宣传。首先</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高校图书馆可以通过网络、报纸、杂志、广播、电视等各种媒体广泛宣传竞争情报的概念、作用、功能以及竞争情报对提高企业竞争力的重要意义。其次</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面向社会、企业和信息咨询机构</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组织举办各种形式的培训班、报告会。向企业人员普及竞争情报的意识和技能。再次。注重举办学术和经验交流会</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广泛邀请企业经营管理者参与交流</w:t>
      </w:r>
      <w:r w:rsidRPr="00B63032">
        <w:rPr>
          <w:rFonts w:ascii="Calibri" w:eastAsia="宋体" w:hAnsi="Calibri" w:cs="Times New Roman"/>
          <w:sz w:val="24"/>
          <w:szCs w:val="24"/>
        </w:rPr>
        <w:t>,</w:t>
      </w:r>
      <w:r w:rsidRPr="00B63032">
        <w:rPr>
          <w:rFonts w:ascii="Calibri" w:eastAsia="宋体" w:hAnsi="Calibri" w:cs="Times New Roman" w:hint="eastAsia"/>
          <w:sz w:val="24"/>
          <w:szCs w:val="24"/>
        </w:rPr>
        <w:t>以提高企业经营管理者对竞争情报内涵的理解和操作方法的掌握。最后</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组织专家深入企业指导竞争情报工作的顺利开展。</w:t>
      </w:r>
    </w:p>
    <w:p w:rsidR="00EC56EA" w:rsidRDefault="00EC56EA" w:rsidP="00EC56EA">
      <w:pPr>
        <w:pStyle w:val="a5"/>
        <w:numPr>
          <w:ilvl w:val="0"/>
          <w:numId w:val="1"/>
        </w:numPr>
        <w:autoSpaceDE w:val="0"/>
        <w:autoSpaceDN w:val="0"/>
        <w:adjustRightInd w:val="0"/>
        <w:ind w:firstLineChars="0"/>
        <w:jc w:val="left"/>
        <w:rPr>
          <w:rFonts w:asciiTheme="minorEastAsia" w:hAnsiTheme="minorEastAsia" w:cs="Times New Roman"/>
          <w:sz w:val="24"/>
          <w:szCs w:val="24"/>
        </w:rPr>
      </w:pPr>
      <w:r w:rsidRPr="003A2608">
        <w:rPr>
          <w:rFonts w:asciiTheme="minorEastAsia" w:hAnsiTheme="minorEastAsia" w:cs="Times New Roman" w:hint="eastAsia"/>
          <w:sz w:val="24"/>
          <w:szCs w:val="24"/>
        </w:rPr>
        <w:t>加快人才培养</w:t>
      </w:r>
      <w:r w:rsidRPr="003A2608">
        <w:rPr>
          <w:rFonts w:asciiTheme="minorEastAsia" w:hAnsiTheme="minorEastAsia" w:cs="Times New Roman"/>
          <w:sz w:val="24"/>
          <w:szCs w:val="24"/>
        </w:rPr>
        <w:t xml:space="preserve"> </w:t>
      </w:r>
    </w:p>
    <w:p w:rsidR="00EC56EA" w:rsidRPr="003A2608" w:rsidRDefault="00EC56EA" w:rsidP="00EC56EA">
      <w:pPr>
        <w:pStyle w:val="a5"/>
        <w:autoSpaceDE w:val="0"/>
        <w:autoSpaceDN w:val="0"/>
        <w:adjustRightInd w:val="0"/>
        <w:ind w:firstLineChars="177" w:firstLine="425"/>
        <w:jc w:val="left"/>
        <w:rPr>
          <w:rFonts w:asciiTheme="minorEastAsia" w:hAnsiTheme="minorEastAsia" w:cs="Times New Roman"/>
          <w:sz w:val="24"/>
          <w:szCs w:val="24"/>
        </w:rPr>
      </w:pPr>
      <w:r w:rsidRPr="00B63032">
        <w:rPr>
          <w:rFonts w:ascii="Calibri" w:eastAsia="宋体" w:hAnsi="Calibri" w:cs="Times New Roman" w:hint="eastAsia"/>
          <w:sz w:val="24"/>
          <w:szCs w:val="24"/>
        </w:rPr>
        <w:t>高校图书馆可以根据企业的需求</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加大组织社会办班和在职培养的力度。同时充分利用高校图书馆的网络教育培训资源</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加强对企业现有情报人员和有企业经验的人士的培训</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提高他们的竞争情报能力</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同时</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主动向受训的企业情报人员提供跟踪服务。</w:t>
      </w:r>
    </w:p>
    <w:p w:rsidR="00EC56EA" w:rsidRDefault="00EC56EA" w:rsidP="00EC56EA">
      <w:pPr>
        <w:pStyle w:val="a5"/>
        <w:numPr>
          <w:ilvl w:val="0"/>
          <w:numId w:val="1"/>
        </w:numPr>
        <w:autoSpaceDE w:val="0"/>
        <w:autoSpaceDN w:val="0"/>
        <w:adjustRightInd w:val="0"/>
        <w:ind w:firstLineChars="0"/>
        <w:jc w:val="left"/>
        <w:rPr>
          <w:rFonts w:asciiTheme="minorEastAsia" w:hAnsiTheme="minorEastAsia" w:cs="Times New Roman"/>
          <w:sz w:val="24"/>
          <w:szCs w:val="24"/>
        </w:rPr>
      </w:pPr>
      <w:r w:rsidRPr="003A2608">
        <w:rPr>
          <w:rFonts w:asciiTheme="minorEastAsia" w:hAnsiTheme="minorEastAsia" w:cs="Times New Roman" w:hint="eastAsia"/>
          <w:sz w:val="24"/>
          <w:szCs w:val="24"/>
        </w:rPr>
        <w:t>注重竞争情报的实用性</w:t>
      </w:r>
    </w:p>
    <w:p w:rsidR="00AA22BE" w:rsidRPr="00DC6CDE" w:rsidRDefault="00EC56EA" w:rsidP="00DC6CDE">
      <w:pPr>
        <w:pStyle w:val="a5"/>
        <w:autoSpaceDE w:val="0"/>
        <w:autoSpaceDN w:val="0"/>
        <w:adjustRightInd w:val="0"/>
        <w:ind w:firstLineChars="177" w:firstLine="425"/>
        <w:jc w:val="left"/>
        <w:rPr>
          <w:rFonts w:asciiTheme="minorEastAsia" w:hAnsiTheme="minorEastAsia" w:cs="Times New Roman"/>
          <w:sz w:val="24"/>
          <w:szCs w:val="24"/>
        </w:rPr>
      </w:pPr>
      <w:r w:rsidRPr="00B63032">
        <w:rPr>
          <w:rFonts w:ascii="Calibri" w:eastAsia="宋体" w:hAnsi="Calibri" w:cs="Times New Roman" w:hint="eastAsia"/>
          <w:sz w:val="24"/>
          <w:szCs w:val="24"/>
        </w:rPr>
        <w:t>根据市场需求建立相关的竞争情报数据库</w:t>
      </w:r>
      <w:r w:rsidRPr="00B63032">
        <w:rPr>
          <w:rFonts w:ascii="Calibri" w:eastAsia="宋体" w:hAnsi="Calibri" w:cs="Times New Roman"/>
          <w:sz w:val="24"/>
          <w:szCs w:val="24"/>
        </w:rPr>
        <w:t>,</w:t>
      </w:r>
      <w:r w:rsidRPr="00B63032">
        <w:rPr>
          <w:rFonts w:ascii="Calibri" w:eastAsia="宋体" w:hAnsi="Calibri" w:cs="Times New Roman" w:hint="eastAsia"/>
          <w:sz w:val="24"/>
          <w:szCs w:val="24"/>
        </w:rPr>
        <w:t>做成本馆特色自建数据库。在咨询服务中开辟竞争情报咨询服务新领域</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有针对性地提供企业所需的特定的竞争情报咨询服务</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满足用户的需求。</w:t>
      </w:r>
    </w:p>
    <w:p w:rsidR="004B5F68" w:rsidRPr="000A2812" w:rsidRDefault="000A2812" w:rsidP="004B5F68">
      <w:pPr>
        <w:autoSpaceDE w:val="0"/>
        <w:autoSpaceDN w:val="0"/>
        <w:adjustRightInd w:val="0"/>
        <w:jc w:val="left"/>
        <w:rPr>
          <w:rFonts w:ascii="黑体" w:eastAsia="黑体" w:hAnsi="黑体" w:cs="Times New Roman"/>
          <w:sz w:val="28"/>
          <w:szCs w:val="28"/>
        </w:rPr>
      </w:pPr>
      <w:r w:rsidRPr="000A2812">
        <w:rPr>
          <w:rFonts w:ascii="黑体" w:eastAsia="黑体" w:hAnsi="黑体" w:cs="Times New Roman" w:hint="eastAsia"/>
          <w:sz w:val="28"/>
          <w:szCs w:val="28"/>
        </w:rPr>
        <w:t>3. 高校图书馆开展</w:t>
      </w:r>
      <w:r w:rsidR="004B5F68" w:rsidRPr="000A2812">
        <w:rPr>
          <w:rFonts w:ascii="黑体" w:eastAsia="黑体" w:hAnsi="黑体" w:cs="Times New Roman" w:hint="eastAsia"/>
          <w:sz w:val="28"/>
          <w:szCs w:val="28"/>
        </w:rPr>
        <w:t>竞争情报</w:t>
      </w:r>
      <w:r w:rsidRPr="000A2812">
        <w:rPr>
          <w:rFonts w:ascii="黑体" w:eastAsia="黑体" w:hAnsi="黑体" w:cs="Times New Roman" w:hint="eastAsia"/>
          <w:sz w:val="28"/>
          <w:szCs w:val="28"/>
        </w:rPr>
        <w:t>服务</w:t>
      </w:r>
      <w:r w:rsidR="004B5F68" w:rsidRPr="000A2812">
        <w:rPr>
          <w:rFonts w:ascii="黑体" w:eastAsia="黑体" w:hAnsi="黑体" w:cs="Times New Roman" w:hint="eastAsia"/>
          <w:sz w:val="28"/>
          <w:szCs w:val="28"/>
        </w:rPr>
        <w:t>的意义</w:t>
      </w:r>
    </w:p>
    <w:p w:rsidR="00985238" w:rsidRDefault="00985238" w:rsidP="00985238">
      <w:pPr>
        <w:autoSpaceDE w:val="0"/>
        <w:autoSpaceDN w:val="0"/>
        <w:adjustRightInd w:val="0"/>
        <w:ind w:firstLineChars="200" w:firstLine="480"/>
        <w:jc w:val="left"/>
        <w:rPr>
          <w:rFonts w:ascii="Calibri" w:eastAsia="宋体" w:hAnsi="Calibri" w:cs="Times New Roman"/>
          <w:sz w:val="24"/>
          <w:szCs w:val="24"/>
        </w:rPr>
      </w:pPr>
      <w:r w:rsidRPr="00547731">
        <w:rPr>
          <w:rFonts w:ascii="Calibri" w:eastAsia="宋体" w:hAnsi="Calibri" w:cs="Times New Roman" w:hint="eastAsia"/>
          <w:sz w:val="24"/>
          <w:szCs w:val="24"/>
        </w:rPr>
        <w:t>网络环境下，信息载体呈现多元化趋势，图书馆作为信息中心的主体地位受到前所未有的冲击，图书馆有必要从全局和战略研究的高度研究和制定竞争环境下图书馆的发展规划。图书馆竞争情报的实施可以将竞争信息转化成情报和谋略，充分利用图书馆独特的资源优势，强化创新与开发能力，即在信息服务方式、领域、技术等方面具有创新的能力，在知识、信息的深度开发和利用方面具有较强的竞争力，从而提升图书馆的核心竞争力</w:t>
      </w:r>
      <w:r w:rsidRPr="00547731">
        <w:rPr>
          <w:rFonts w:ascii="Calibri" w:eastAsia="宋体" w:hAnsi="Calibri" w:cs="Times New Roman" w:hint="eastAsia"/>
          <w:sz w:val="24"/>
          <w:szCs w:val="24"/>
          <w:vertAlign w:val="superscript"/>
        </w:rPr>
        <w:t>[5]</w:t>
      </w:r>
      <w:r w:rsidRPr="00547731">
        <w:rPr>
          <w:rFonts w:ascii="Calibri" w:eastAsia="宋体" w:hAnsi="Calibri" w:cs="Times New Roman" w:hint="eastAsia"/>
          <w:sz w:val="24"/>
          <w:szCs w:val="24"/>
        </w:rPr>
        <w:t>。</w:t>
      </w:r>
      <w:r w:rsidRPr="003E7EDF">
        <w:rPr>
          <w:rFonts w:ascii="Calibri" w:eastAsia="宋体" w:hAnsi="Calibri" w:cs="Times New Roman" w:hint="eastAsia"/>
          <w:sz w:val="24"/>
          <w:szCs w:val="24"/>
        </w:rPr>
        <w:t>竞争情报的实施对图书馆核心竞争力作用主要体现在以下几个方面。</w:t>
      </w:r>
    </w:p>
    <w:p w:rsidR="00C2780B" w:rsidRPr="000A2812" w:rsidRDefault="000A2812" w:rsidP="000A2812">
      <w:pPr>
        <w:autoSpaceDE w:val="0"/>
        <w:autoSpaceDN w:val="0"/>
        <w:adjustRightInd w:val="0"/>
        <w:jc w:val="left"/>
        <w:rPr>
          <w:rFonts w:ascii="楷体" w:eastAsia="楷体" w:hAnsi="楷体" w:cs="FZHTK--GBK1-0"/>
          <w:kern w:val="0"/>
          <w:sz w:val="24"/>
          <w:szCs w:val="24"/>
        </w:rPr>
      </w:pPr>
      <w:r w:rsidRPr="000A2812">
        <w:rPr>
          <w:rFonts w:ascii="楷体" w:eastAsia="楷体" w:hAnsi="楷体" w:cs="Times New Roman" w:hint="eastAsia"/>
          <w:sz w:val="24"/>
          <w:szCs w:val="24"/>
        </w:rPr>
        <w:t>3.1</w:t>
      </w:r>
      <w:r>
        <w:rPr>
          <w:rFonts w:ascii="楷体" w:eastAsia="楷体" w:hAnsi="楷体" w:cs="Times New Roman" w:hint="eastAsia"/>
          <w:sz w:val="24"/>
          <w:szCs w:val="24"/>
        </w:rPr>
        <w:t xml:space="preserve"> </w:t>
      </w:r>
      <w:r w:rsidRPr="000A2812">
        <w:rPr>
          <w:rFonts w:ascii="楷体" w:eastAsia="楷体" w:hAnsi="楷体" w:cs="FZHTK--GBK1-0" w:hint="eastAsia"/>
          <w:kern w:val="0"/>
          <w:sz w:val="24"/>
          <w:szCs w:val="24"/>
        </w:rPr>
        <w:t>有利于图书馆创新能力的提升</w:t>
      </w:r>
    </w:p>
    <w:p w:rsidR="000A2812" w:rsidRDefault="000A2812" w:rsidP="000A2812">
      <w:pPr>
        <w:autoSpaceDE w:val="0"/>
        <w:autoSpaceDN w:val="0"/>
        <w:adjustRightInd w:val="0"/>
        <w:ind w:firstLineChars="200" w:firstLine="480"/>
        <w:jc w:val="left"/>
        <w:rPr>
          <w:rFonts w:ascii="Calibri" w:eastAsia="宋体" w:hAnsi="Calibri" w:cs="Times New Roman"/>
          <w:sz w:val="24"/>
          <w:szCs w:val="24"/>
        </w:rPr>
      </w:pPr>
      <w:r w:rsidRPr="000A2812">
        <w:rPr>
          <w:rFonts w:ascii="Calibri" w:eastAsia="宋体" w:hAnsi="Calibri" w:cs="Times New Roman" w:hint="eastAsia"/>
          <w:sz w:val="24"/>
          <w:szCs w:val="24"/>
        </w:rPr>
        <w:t>创新是图书馆核心竞争力的动力来源。知识的创新需要馆员对已掌握积累的知识经验通过科学的融合、重组等思维加工产生出新思维、新观念、新知识，重点是要激活存在于大脑的隐性知识。通过知识管理与竞争情报的整合，可以加快图书馆内部的显性知识和隐性知识的相互转化，加速知识的流动，实现知识共享，提升图书馆的创新能力。</w:t>
      </w:r>
    </w:p>
    <w:p w:rsidR="000A2812" w:rsidRPr="000A2812" w:rsidRDefault="000A2812" w:rsidP="000A2812">
      <w:pPr>
        <w:autoSpaceDE w:val="0"/>
        <w:autoSpaceDN w:val="0"/>
        <w:adjustRightInd w:val="0"/>
        <w:jc w:val="left"/>
        <w:rPr>
          <w:rFonts w:ascii="楷体" w:eastAsia="楷体" w:hAnsi="楷体" w:cs="Times New Roman"/>
          <w:sz w:val="24"/>
          <w:szCs w:val="24"/>
        </w:rPr>
      </w:pPr>
      <w:r w:rsidRPr="000A2812">
        <w:rPr>
          <w:rFonts w:ascii="楷体" w:eastAsia="楷体" w:hAnsi="楷体" w:cs="Times New Roman" w:hint="eastAsia"/>
          <w:sz w:val="24"/>
          <w:szCs w:val="24"/>
        </w:rPr>
        <w:t xml:space="preserve">3.2 </w:t>
      </w:r>
      <w:r w:rsidRPr="000A2812">
        <w:rPr>
          <w:rFonts w:ascii="楷体" w:eastAsia="楷体" w:hAnsi="楷体" w:cs="FZHTK--GBK1-0" w:hint="eastAsia"/>
          <w:kern w:val="0"/>
          <w:sz w:val="24"/>
          <w:szCs w:val="24"/>
        </w:rPr>
        <w:t>有利于提升图书馆的决策能力</w:t>
      </w:r>
    </w:p>
    <w:p w:rsidR="000A2812" w:rsidRDefault="000A2812" w:rsidP="000A2812">
      <w:pPr>
        <w:autoSpaceDE w:val="0"/>
        <w:autoSpaceDN w:val="0"/>
        <w:adjustRightInd w:val="0"/>
        <w:ind w:firstLineChars="200" w:firstLine="480"/>
        <w:jc w:val="left"/>
        <w:rPr>
          <w:rFonts w:ascii="Calibri" w:eastAsia="宋体" w:hAnsi="Calibri" w:cs="Times New Roman"/>
          <w:sz w:val="24"/>
          <w:szCs w:val="24"/>
        </w:rPr>
      </w:pPr>
      <w:r w:rsidRPr="000A2812">
        <w:rPr>
          <w:rFonts w:ascii="Calibri" w:eastAsia="宋体" w:hAnsi="Calibri" w:cs="Times New Roman" w:hint="eastAsia"/>
          <w:sz w:val="24"/>
          <w:szCs w:val="24"/>
        </w:rPr>
        <w:t>市场竞争瞬息万变，图书馆要在群雄角逐中站稳脚跟、立于不败之地，要求馆组织具有较强的决策能力。知识管理与竞争情报的整合可以促进图书馆充分利用信息、知识、情报资源，提升组织的决策能力，使得组织根据知识管理的经验积累和竞争情报的预警功能，帮助组织分析市场动态和组织内部能力，为组织高层决策提供更有效的情报信息，从而提高图书馆的决策</w:t>
      </w:r>
      <w:r w:rsidRPr="000A2812">
        <w:rPr>
          <w:rFonts w:ascii="Calibri" w:eastAsia="宋体" w:hAnsi="Calibri" w:cs="Times New Roman" w:hint="eastAsia"/>
          <w:sz w:val="24"/>
          <w:szCs w:val="24"/>
        </w:rPr>
        <w:lastRenderedPageBreak/>
        <w:t>能力。</w:t>
      </w:r>
    </w:p>
    <w:p w:rsidR="000A2812" w:rsidRPr="000A2812" w:rsidRDefault="000A2812" w:rsidP="000A2812">
      <w:pPr>
        <w:autoSpaceDE w:val="0"/>
        <w:autoSpaceDN w:val="0"/>
        <w:adjustRightInd w:val="0"/>
        <w:jc w:val="left"/>
        <w:rPr>
          <w:rFonts w:ascii="楷体" w:eastAsia="楷体" w:hAnsi="楷体" w:cs="Times New Roman"/>
          <w:sz w:val="24"/>
          <w:szCs w:val="24"/>
        </w:rPr>
      </w:pPr>
      <w:r w:rsidRPr="000A2812">
        <w:rPr>
          <w:rFonts w:ascii="楷体" w:eastAsia="楷体" w:hAnsi="楷体" w:cs="Times New Roman" w:hint="eastAsia"/>
          <w:sz w:val="24"/>
          <w:szCs w:val="24"/>
        </w:rPr>
        <w:t>3.3</w:t>
      </w:r>
      <w:r>
        <w:rPr>
          <w:rFonts w:ascii="楷体" w:eastAsia="楷体" w:hAnsi="楷体" w:cs="Times New Roman" w:hint="eastAsia"/>
          <w:sz w:val="24"/>
          <w:szCs w:val="24"/>
        </w:rPr>
        <w:t xml:space="preserve"> </w:t>
      </w:r>
      <w:r w:rsidRPr="000A2812">
        <w:rPr>
          <w:rFonts w:ascii="楷体" w:eastAsia="楷体" w:hAnsi="楷体" w:cs="FZHTK--GBK1-0" w:hint="eastAsia"/>
          <w:kern w:val="0"/>
          <w:sz w:val="24"/>
          <w:szCs w:val="24"/>
        </w:rPr>
        <w:t>有利于管理效率的提高</w:t>
      </w:r>
    </w:p>
    <w:p w:rsidR="000A2812" w:rsidRDefault="000A2812" w:rsidP="000A2812">
      <w:pPr>
        <w:autoSpaceDE w:val="0"/>
        <w:autoSpaceDN w:val="0"/>
        <w:adjustRightInd w:val="0"/>
        <w:ind w:firstLineChars="200" w:firstLine="480"/>
        <w:jc w:val="left"/>
        <w:rPr>
          <w:rFonts w:ascii="Calibri" w:eastAsia="宋体" w:hAnsi="Calibri" w:cs="Times New Roman"/>
          <w:sz w:val="24"/>
          <w:szCs w:val="24"/>
        </w:rPr>
      </w:pPr>
      <w:r w:rsidRPr="000A2812">
        <w:rPr>
          <w:rFonts w:ascii="Calibri" w:eastAsia="宋体" w:hAnsi="Calibri" w:cs="Times New Roman" w:hint="eastAsia"/>
          <w:sz w:val="24"/>
          <w:szCs w:val="24"/>
        </w:rPr>
        <w:t>知识管理与竞争情报的整合可以实现图书馆知识与竞争情报的集成，这种集成不仅有助于图书馆利用知识管理与竞争情报整合系统来加强对组织内外信息的收集、分析和利用，而且有助于在组织内部把适当的知识和竞争情报在适当的时间传递给适当的人，使得组织内人员充分了解组织内外环境，从而显著提高组织的快速反应能力，极大地促进图书馆管理效率的提升。</w:t>
      </w:r>
    </w:p>
    <w:p w:rsidR="000A2812" w:rsidRPr="006D5435" w:rsidRDefault="006D5435" w:rsidP="006D5435">
      <w:pPr>
        <w:autoSpaceDE w:val="0"/>
        <w:autoSpaceDN w:val="0"/>
        <w:adjustRightInd w:val="0"/>
        <w:jc w:val="left"/>
        <w:rPr>
          <w:rFonts w:ascii="楷体" w:eastAsia="楷体" w:hAnsi="楷体" w:cs="Times New Roman"/>
          <w:sz w:val="24"/>
          <w:szCs w:val="24"/>
        </w:rPr>
      </w:pPr>
      <w:r w:rsidRPr="006D5435">
        <w:rPr>
          <w:rFonts w:ascii="楷体" w:eastAsia="楷体" w:hAnsi="楷体" w:cs="Times New Roman" w:hint="eastAsia"/>
          <w:sz w:val="24"/>
          <w:szCs w:val="24"/>
        </w:rPr>
        <w:t>3.4</w:t>
      </w:r>
      <w:r>
        <w:rPr>
          <w:rFonts w:ascii="楷体" w:eastAsia="楷体" w:hAnsi="楷体" w:cs="Times New Roman" w:hint="eastAsia"/>
          <w:sz w:val="24"/>
          <w:szCs w:val="24"/>
        </w:rPr>
        <w:t xml:space="preserve"> </w:t>
      </w:r>
      <w:r w:rsidRPr="006D5435">
        <w:rPr>
          <w:rFonts w:ascii="楷体" w:eastAsia="楷体" w:hAnsi="楷体" w:cs="FZHTK--GBK1-0" w:hint="eastAsia"/>
          <w:kern w:val="0"/>
          <w:sz w:val="24"/>
          <w:szCs w:val="24"/>
        </w:rPr>
        <w:t>有利于图书馆学习能力的提升</w:t>
      </w:r>
    </w:p>
    <w:p w:rsidR="006D5435" w:rsidRDefault="006D5435" w:rsidP="006D5435">
      <w:pPr>
        <w:autoSpaceDE w:val="0"/>
        <w:autoSpaceDN w:val="0"/>
        <w:adjustRightInd w:val="0"/>
        <w:ind w:firstLineChars="200" w:firstLine="480"/>
        <w:jc w:val="left"/>
        <w:rPr>
          <w:rFonts w:ascii="Calibri" w:eastAsia="宋体" w:hAnsi="Calibri" w:cs="Times New Roman"/>
          <w:sz w:val="24"/>
          <w:szCs w:val="24"/>
        </w:rPr>
      </w:pPr>
      <w:r w:rsidRPr="006D5435">
        <w:rPr>
          <w:rFonts w:ascii="Calibri" w:eastAsia="宋体" w:hAnsi="Calibri" w:cs="Times New Roman" w:hint="eastAsia"/>
          <w:sz w:val="24"/>
          <w:szCs w:val="24"/>
        </w:rPr>
        <w:t>提高组织核心竞争力的实质就是组织要具备一定的学习能力，比竞争对手学习得更快、更好，并使学习能力迅速地转化为生产力。在知识管理与竞争情报的整合系统中，通过知识链的传递效应，拉动和推动个体成员的学习，提高员工的学习积极性，同时拓展知识空间，从而提高组织整体的学习效率与学习能力。</w:t>
      </w:r>
    </w:p>
    <w:p w:rsidR="006D5435" w:rsidRPr="006D5435" w:rsidRDefault="006D5435" w:rsidP="006D5435">
      <w:pPr>
        <w:autoSpaceDE w:val="0"/>
        <w:autoSpaceDN w:val="0"/>
        <w:adjustRightInd w:val="0"/>
        <w:jc w:val="left"/>
        <w:rPr>
          <w:rFonts w:ascii="楷体" w:eastAsia="楷体" w:hAnsi="楷体" w:cs="Times New Roman"/>
          <w:sz w:val="24"/>
          <w:szCs w:val="24"/>
        </w:rPr>
      </w:pPr>
      <w:r w:rsidRPr="006D5435">
        <w:rPr>
          <w:rFonts w:ascii="楷体" w:eastAsia="楷体" w:hAnsi="楷体" w:cs="Times New Roman" w:hint="eastAsia"/>
          <w:sz w:val="24"/>
          <w:szCs w:val="24"/>
        </w:rPr>
        <w:t>3.5</w:t>
      </w:r>
      <w:r>
        <w:rPr>
          <w:rFonts w:ascii="楷体" w:eastAsia="楷体" w:hAnsi="楷体" w:cs="Times New Roman" w:hint="eastAsia"/>
          <w:sz w:val="24"/>
          <w:szCs w:val="24"/>
        </w:rPr>
        <w:t xml:space="preserve"> </w:t>
      </w:r>
      <w:r w:rsidRPr="006D5435">
        <w:rPr>
          <w:rFonts w:ascii="楷体" w:eastAsia="楷体" w:hAnsi="楷体" w:cs="FZHTK--GBK1-0" w:hint="eastAsia"/>
          <w:kern w:val="0"/>
          <w:sz w:val="24"/>
          <w:szCs w:val="24"/>
        </w:rPr>
        <w:t>有利于核心竞争力的持续发展</w:t>
      </w:r>
    </w:p>
    <w:p w:rsidR="006D5435" w:rsidRDefault="006D5435" w:rsidP="006D5435">
      <w:pPr>
        <w:autoSpaceDE w:val="0"/>
        <w:autoSpaceDN w:val="0"/>
        <w:adjustRightInd w:val="0"/>
        <w:ind w:firstLineChars="200" w:firstLine="480"/>
        <w:jc w:val="left"/>
        <w:rPr>
          <w:rFonts w:ascii="Calibri" w:eastAsia="宋体" w:hAnsi="Calibri" w:cs="Times New Roman"/>
          <w:sz w:val="24"/>
          <w:szCs w:val="24"/>
        </w:rPr>
      </w:pPr>
      <w:r w:rsidRPr="006D5435">
        <w:rPr>
          <w:rFonts w:ascii="Calibri" w:eastAsia="宋体" w:hAnsi="Calibri" w:cs="Times New Roman" w:hint="eastAsia"/>
          <w:sz w:val="24"/>
          <w:szCs w:val="24"/>
        </w:rPr>
        <w:t>图书馆核心竞争力作为图书馆参与竞争的根基，以应用于图书馆具体工作中的核心信息服务为驱动力，以创新的信息服务产品为载体，通过长期积累而赢得读者的信赖和越来越多的读者，从而为图书馆长期竞争优势建立一个扎实的基础。竞争情报的实施可以促使图书馆定期或不定期地对核心竞争力的适应性、领先性等进行评价，并及时采取有效措施，确保图书馆核心竞争力与信息环境保持高度适应，从而为图书馆带来持续竞争优势。</w:t>
      </w:r>
    </w:p>
    <w:p w:rsidR="006D5435" w:rsidRDefault="006D5435" w:rsidP="00B63032">
      <w:pPr>
        <w:autoSpaceDE w:val="0"/>
        <w:autoSpaceDN w:val="0"/>
        <w:adjustRightInd w:val="0"/>
        <w:ind w:firstLineChars="200" w:firstLine="480"/>
        <w:jc w:val="left"/>
        <w:rPr>
          <w:rFonts w:ascii="Calibri" w:eastAsia="宋体" w:hAnsi="Calibri" w:cs="Times New Roman"/>
          <w:sz w:val="24"/>
          <w:szCs w:val="24"/>
        </w:rPr>
      </w:pPr>
    </w:p>
    <w:p w:rsidR="004B5F68" w:rsidRPr="00B63032" w:rsidRDefault="00910377" w:rsidP="00B63032">
      <w:pPr>
        <w:autoSpaceDE w:val="0"/>
        <w:autoSpaceDN w:val="0"/>
        <w:adjustRightInd w:val="0"/>
        <w:ind w:firstLineChars="200" w:firstLine="480"/>
        <w:jc w:val="left"/>
        <w:rPr>
          <w:rFonts w:ascii="Calibri" w:eastAsia="宋体" w:hAnsi="Calibri" w:cs="Times New Roman"/>
          <w:sz w:val="24"/>
          <w:szCs w:val="24"/>
        </w:rPr>
      </w:pPr>
      <w:r w:rsidRPr="00B63032">
        <w:rPr>
          <w:rFonts w:ascii="Calibri" w:eastAsia="宋体" w:hAnsi="Calibri" w:cs="Times New Roman" w:hint="eastAsia"/>
          <w:sz w:val="24"/>
          <w:szCs w:val="24"/>
        </w:rPr>
        <w:t>总之</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竞争情报服务是高校图书馆有偿服务的主要形式。开展竞争情报服务</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要走资源共建共享之路</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高校图书馆与图书馆之间要合作</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图书馆与其他信息机构也要合作</w:t>
      </w:r>
      <w:r w:rsidRPr="00B63032">
        <w:rPr>
          <w:rFonts w:ascii="Calibri" w:eastAsia="宋体" w:hAnsi="Calibri" w:cs="Times New Roman"/>
          <w:sz w:val="24"/>
          <w:szCs w:val="24"/>
        </w:rPr>
        <w:t xml:space="preserve">, </w:t>
      </w:r>
      <w:r w:rsidRPr="00B63032">
        <w:rPr>
          <w:rFonts w:ascii="Calibri" w:eastAsia="宋体" w:hAnsi="Calibri" w:cs="Times New Roman" w:hint="eastAsia"/>
          <w:sz w:val="24"/>
          <w:szCs w:val="24"/>
        </w:rPr>
        <w:t>由此提高高校图书馆的社会效益和经济效益。</w:t>
      </w:r>
    </w:p>
    <w:p w:rsidR="00912F85" w:rsidRPr="00B63032" w:rsidRDefault="00912F85" w:rsidP="00B63032">
      <w:pPr>
        <w:autoSpaceDE w:val="0"/>
        <w:autoSpaceDN w:val="0"/>
        <w:adjustRightInd w:val="0"/>
        <w:jc w:val="left"/>
        <w:rPr>
          <w:rFonts w:ascii="Calibri" w:eastAsia="宋体" w:hAnsi="Calibri" w:cs="Times New Roman"/>
          <w:sz w:val="24"/>
          <w:szCs w:val="24"/>
        </w:rPr>
      </w:pPr>
    </w:p>
    <w:p w:rsidR="00912F85" w:rsidRPr="00912F85" w:rsidRDefault="00912F85" w:rsidP="000A2812">
      <w:pPr>
        <w:autoSpaceDE w:val="0"/>
        <w:autoSpaceDN w:val="0"/>
        <w:adjustRightInd w:val="0"/>
        <w:ind w:firstLineChars="200" w:firstLine="482"/>
        <w:jc w:val="center"/>
        <w:rPr>
          <w:rFonts w:ascii="宋体" w:eastAsia="宋体" w:hAnsi="宋体" w:cs="宋体"/>
          <w:b/>
          <w:kern w:val="0"/>
          <w:sz w:val="24"/>
          <w:szCs w:val="24"/>
        </w:rPr>
      </w:pPr>
      <w:r w:rsidRPr="00912F85">
        <w:rPr>
          <w:rFonts w:ascii="宋体" w:eastAsia="宋体" w:hAnsi="宋体" w:cs="宋体" w:hint="eastAsia"/>
          <w:b/>
          <w:kern w:val="0"/>
          <w:sz w:val="24"/>
          <w:szCs w:val="24"/>
        </w:rPr>
        <w:t>[参考文献]</w:t>
      </w:r>
    </w:p>
    <w:p w:rsidR="00912F85" w:rsidRDefault="00912F85" w:rsidP="003E7EDF">
      <w:pPr>
        <w:autoSpaceDE w:val="0"/>
        <w:autoSpaceDN w:val="0"/>
        <w:adjustRightInd w:val="0"/>
        <w:ind w:left="425" w:hangingChars="177" w:hanging="425"/>
        <w:jc w:val="left"/>
        <w:rPr>
          <w:rFonts w:ascii="宋体" w:eastAsia="宋体" w:hAnsi="宋体" w:cs="宋体"/>
          <w:kern w:val="0"/>
          <w:sz w:val="24"/>
          <w:szCs w:val="24"/>
        </w:rPr>
      </w:pPr>
      <w:r>
        <w:rPr>
          <w:rFonts w:ascii="宋体" w:eastAsia="宋体" w:hAnsi="宋体" w:cs="宋体" w:hint="eastAsia"/>
          <w:kern w:val="0"/>
          <w:sz w:val="24"/>
          <w:szCs w:val="24"/>
        </w:rPr>
        <w:t>[1] 杨红梅.</w:t>
      </w:r>
      <w:r w:rsidR="0006251E">
        <w:rPr>
          <w:rFonts w:ascii="宋体" w:eastAsia="宋体" w:hAnsi="宋体" w:cs="宋体" w:hint="eastAsia"/>
          <w:kern w:val="0"/>
          <w:sz w:val="24"/>
          <w:szCs w:val="24"/>
        </w:rPr>
        <w:t xml:space="preserve"> </w:t>
      </w:r>
      <w:r>
        <w:rPr>
          <w:rFonts w:ascii="宋体" w:eastAsia="宋体" w:hAnsi="宋体" w:cs="宋体" w:hint="eastAsia"/>
          <w:kern w:val="0"/>
          <w:sz w:val="24"/>
          <w:szCs w:val="24"/>
        </w:rPr>
        <w:t>试论高校图书馆有偿服务的方向——竞争情报[J].</w:t>
      </w:r>
      <w:r w:rsidR="0006251E">
        <w:rPr>
          <w:rFonts w:ascii="宋体" w:eastAsia="宋体" w:hAnsi="宋体" w:cs="宋体" w:hint="eastAsia"/>
          <w:kern w:val="0"/>
          <w:sz w:val="24"/>
          <w:szCs w:val="24"/>
        </w:rPr>
        <w:t xml:space="preserve"> </w:t>
      </w:r>
      <w:r>
        <w:rPr>
          <w:rFonts w:ascii="宋体" w:eastAsia="宋体" w:hAnsi="宋体" w:cs="宋体" w:hint="eastAsia"/>
          <w:kern w:val="0"/>
          <w:sz w:val="24"/>
          <w:szCs w:val="24"/>
        </w:rPr>
        <w:t>农业图书情报学刊,</w:t>
      </w:r>
      <w:r w:rsidR="0006251E">
        <w:rPr>
          <w:rFonts w:ascii="宋体" w:eastAsia="宋体" w:hAnsi="宋体" w:cs="宋体" w:hint="eastAsia"/>
          <w:kern w:val="0"/>
          <w:sz w:val="24"/>
          <w:szCs w:val="24"/>
        </w:rPr>
        <w:t xml:space="preserve"> </w:t>
      </w:r>
      <w:r>
        <w:rPr>
          <w:rFonts w:ascii="宋体" w:eastAsia="宋体" w:hAnsi="宋体" w:cs="宋体" w:hint="eastAsia"/>
          <w:kern w:val="0"/>
          <w:sz w:val="24"/>
          <w:szCs w:val="24"/>
        </w:rPr>
        <w:t>2006(09):84-86.</w:t>
      </w:r>
    </w:p>
    <w:p w:rsidR="0006251E" w:rsidRDefault="0006251E" w:rsidP="003E7EDF">
      <w:pPr>
        <w:autoSpaceDE w:val="0"/>
        <w:autoSpaceDN w:val="0"/>
        <w:adjustRightInd w:val="0"/>
        <w:jc w:val="left"/>
        <w:rPr>
          <w:rFonts w:ascii="宋体" w:eastAsia="宋体" w:hAnsi="宋体" w:cs="宋体"/>
          <w:kern w:val="0"/>
          <w:sz w:val="24"/>
          <w:szCs w:val="24"/>
        </w:rPr>
      </w:pPr>
      <w:r>
        <w:rPr>
          <w:rFonts w:ascii="宋体" w:eastAsia="宋体" w:hAnsi="宋体" w:cs="宋体" w:hint="eastAsia"/>
          <w:kern w:val="0"/>
          <w:sz w:val="24"/>
          <w:szCs w:val="24"/>
        </w:rPr>
        <w:t xml:space="preserve">[2] </w:t>
      </w:r>
      <w:r w:rsidRPr="0006251E">
        <w:rPr>
          <w:rFonts w:ascii="宋体" w:eastAsia="宋体" w:hAnsi="宋体" w:cs="宋体" w:hint="eastAsia"/>
          <w:kern w:val="0"/>
          <w:sz w:val="24"/>
          <w:szCs w:val="24"/>
        </w:rPr>
        <w:t>华素兰</w:t>
      </w:r>
      <w:r w:rsidRPr="0006251E">
        <w:rPr>
          <w:rFonts w:ascii="宋体" w:eastAsia="宋体" w:hAnsi="宋体" w:cs="宋体"/>
          <w:kern w:val="0"/>
          <w:sz w:val="24"/>
          <w:szCs w:val="24"/>
        </w:rPr>
        <w:t xml:space="preserve">. </w:t>
      </w:r>
      <w:r w:rsidRPr="0006251E">
        <w:rPr>
          <w:rFonts w:ascii="宋体" w:eastAsia="宋体" w:hAnsi="宋体" w:cs="宋体" w:hint="eastAsia"/>
          <w:kern w:val="0"/>
          <w:sz w:val="24"/>
          <w:szCs w:val="24"/>
        </w:rPr>
        <w:t>浅谈高校图书馆为企业提供竞争情报服务</w:t>
      </w:r>
      <w:r w:rsidRPr="0006251E">
        <w:rPr>
          <w:rFonts w:ascii="宋体" w:eastAsia="宋体" w:hAnsi="宋体" w:cs="宋体"/>
          <w:kern w:val="0"/>
          <w:sz w:val="24"/>
          <w:szCs w:val="24"/>
        </w:rPr>
        <w:t>[</w:t>
      </w:r>
      <w:r>
        <w:rPr>
          <w:rFonts w:ascii="宋体" w:eastAsia="宋体" w:hAnsi="宋体" w:cs="宋体"/>
          <w:kern w:val="0"/>
          <w:sz w:val="24"/>
          <w:szCs w:val="24"/>
        </w:rPr>
        <w:t>J].</w:t>
      </w:r>
      <w:r w:rsidRPr="0006251E">
        <w:rPr>
          <w:rFonts w:ascii="宋体" w:eastAsia="宋体" w:hAnsi="宋体" w:cs="宋体" w:hint="eastAsia"/>
          <w:kern w:val="0"/>
          <w:sz w:val="24"/>
          <w:szCs w:val="24"/>
        </w:rPr>
        <w:t>情报探索</w:t>
      </w:r>
      <w:r>
        <w:rPr>
          <w:rFonts w:ascii="宋体" w:eastAsia="宋体" w:hAnsi="宋体" w:cs="宋体"/>
          <w:kern w:val="0"/>
          <w:sz w:val="24"/>
          <w:szCs w:val="24"/>
        </w:rPr>
        <w:t>, 2008(</w:t>
      </w:r>
      <w:r w:rsidR="003E7EDF">
        <w:rPr>
          <w:rFonts w:ascii="宋体" w:eastAsia="宋体" w:hAnsi="宋体" w:cs="宋体" w:hint="eastAsia"/>
          <w:kern w:val="0"/>
          <w:sz w:val="24"/>
          <w:szCs w:val="24"/>
        </w:rPr>
        <w:t>0</w:t>
      </w:r>
      <w:r>
        <w:rPr>
          <w:rFonts w:ascii="宋体" w:eastAsia="宋体" w:hAnsi="宋体" w:cs="宋体"/>
          <w:kern w:val="0"/>
          <w:sz w:val="24"/>
          <w:szCs w:val="24"/>
        </w:rPr>
        <w:t>3)</w:t>
      </w:r>
      <w:r w:rsidRPr="0006251E">
        <w:rPr>
          <w:rFonts w:ascii="宋体" w:eastAsia="宋体" w:hAnsi="宋体" w:cs="宋体"/>
          <w:kern w:val="0"/>
          <w:sz w:val="24"/>
          <w:szCs w:val="24"/>
        </w:rPr>
        <w:t>:77-79.</w:t>
      </w:r>
    </w:p>
    <w:p w:rsidR="0006251E" w:rsidRDefault="0006251E" w:rsidP="003E7EDF">
      <w:pPr>
        <w:autoSpaceDE w:val="0"/>
        <w:autoSpaceDN w:val="0"/>
        <w:adjustRightInd w:val="0"/>
        <w:ind w:left="425" w:hangingChars="177" w:hanging="425"/>
        <w:jc w:val="left"/>
        <w:rPr>
          <w:rFonts w:ascii="宋体" w:eastAsia="宋体" w:hAnsi="宋体" w:cs="宋体"/>
          <w:kern w:val="0"/>
          <w:sz w:val="24"/>
          <w:szCs w:val="24"/>
        </w:rPr>
      </w:pPr>
      <w:r>
        <w:rPr>
          <w:rFonts w:ascii="宋体" w:eastAsia="宋体" w:hAnsi="宋体" w:cs="宋体" w:hint="eastAsia"/>
          <w:kern w:val="0"/>
          <w:sz w:val="24"/>
          <w:szCs w:val="24"/>
        </w:rPr>
        <w:t>[3] 韩剑虹. 高校图书馆开展竞争情报服务的可行性分析[J].唐山学院学报，2011</w:t>
      </w:r>
      <w:r w:rsidR="00EB2E9D">
        <w:rPr>
          <w:rFonts w:ascii="宋体" w:eastAsia="宋体" w:hAnsi="宋体" w:cs="宋体" w:hint="eastAsia"/>
          <w:kern w:val="0"/>
          <w:sz w:val="24"/>
          <w:szCs w:val="24"/>
        </w:rPr>
        <w:t>(02):84-86.</w:t>
      </w:r>
    </w:p>
    <w:p w:rsidR="00EB2E9D" w:rsidRDefault="00EB2E9D" w:rsidP="003E7EDF">
      <w:pPr>
        <w:autoSpaceDE w:val="0"/>
        <w:autoSpaceDN w:val="0"/>
        <w:adjustRightInd w:val="0"/>
        <w:ind w:left="425" w:hangingChars="177" w:hanging="425"/>
        <w:jc w:val="left"/>
        <w:rPr>
          <w:rFonts w:ascii="宋体" w:eastAsia="宋体" w:hAnsi="宋体" w:cs="宋体"/>
          <w:kern w:val="0"/>
          <w:sz w:val="24"/>
          <w:szCs w:val="24"/>
        </w:rPr>
      </w:pPr>
      <w:r>
        <w:rPr>
          <w:rFonts w:ascii="宋体" w:eastAsia="宋体" w:hAnsi="宋体" w:cs="宋体" w:hint="eastAsia"/>
          <w:kern w:val="0"/>
          <w:sz w:val="24"/>
          <w:szCs w:val="24"/>
        </w:rPr>
        <w:t xml:space="preserve">[4] </w:t>
      </w:r>
      <w:r w:rsidRPr="00EB2E9D">
        <w:rPr>
          <w:rFonts w:ascii="宋体" w:eastAsia="宋体" w:hAnsi="宋体" w:cs="宋体" w:hint="eastAsia"/>
          <w:kern w:val="0"/>
          <w:sz w:val="24"/>
          <w:szCs w:val="24"/>
        </w:rPr>
        <w:t>马骏</w:t>
      </w:r>
      <w:r w:rsidRPr="00EB2E9D">
        <w:rPr>
          <w:rFonts w:ascii="宋体" w:eastAsia="宋体" w:hAnsi="宋体" w:cs="宋体"/>
          <w:kern w:val="0"/>
          <w:sz w:val="24"/>
          <w:szCs w:val="24"/>
        </w:rPr>
        <w:t xml:space="preserve">. </w:t>
      </w:r>
      <w:r w:rsidRPr="00EB2E9D">
        <w:rPr>
          <w:rFonts w:ascii="宋体" w:eastAsia="宋体" w:hAnsi="宋体" w:cs="宋体" w:hint="eastAsia"/>
          <w:kern w:val="0"/>
          <w:sz w:val="24"/>
          <w:szCs w:val="24"/>
        </w:rPr>
        <w:t>浅析高校图书馆的企业竞争情报服务</w:t>
      </w:r>
      <w:r w:rsidR="003E7EDF">
        <w:rPr>
          <w:rFonts w:ascii="宋体" w:eastAsia="宋体" w:hAnsi="宋体" w:cs="宋体"/>
          <w:kern w:val="0"/>
          <w:sz w:val="24"/>
          <w:szCs w:val="24"/>
        </w:rPr>
        <w:t>[</w:t>
      </w:r>
      <w:r>
        <w:rPr>
          <w:rFonts w:ascii="宋体" w:eastAsia="宋体" w:hAnsi="宋体" w:cs="宋体"/>
          <w:kern w:val="0"/>
          <w:sz w:val="24"/>
          <w:szCs w:val="24"/>
        </w:rPr>
        <w:t>J].</w:t>
      </w:r>
      <w:r w:rsidRPr="00EB2E9D">
        <w:rPr>
          <w:rFonts w:ascii="宋体" w:eastAsia="宋体" w:hAnsi="宋体" w:cs="宋体" w:hint="eastAsia"/>
          <w:kern w:val="0"/>
          <w:sz w:val="24"/>
          <w:szCs w:val="24"/>
        </w:rPr>
        <w:t>广东轻工职业技术学院学报</w:t>
      </w:r>
      <w:r>
        <w:rPr>
          <w:rFonts w:ascii="宋体" w:eastAsia="宋体" w:hAnsi="宋体" w:cs="宋体"/>
          <w:kern w:val="0"/>
          <w:sz w:val="24"/>
          <w:szCs w:val="24"/>
        </w:rPr>
        <w:t>,2007(</w:t>
      </w:r>
      <w:r w:rsidR="003E7EDF">
        <w:rPr>
          <w:rFonts w:ascii="宋体" w:eastAsia="宋体" w:hAnsi="宋体" w:cs="宋体" w:hint="eastAsia"/>
          <w:kern w:val="0"/>
          <w:sz w:val="24"/>
          <w:szCs w:val="24"/>
        </w:rPr>
        <w:t>0</w:t>
      </w:r>
      <w:r>
        <w:rPr>
          <w:rFonts w:ascii="宋体" w:eastAsia="宋体" w:hAnsi="宋体" w:cs="宋体"/>
          <w:kern w:val="0"/>
          <w:sz w:val="24"/>
          <w:szCs w:val="24"/>
        </w:rPr>
        <w:t>3)</w:t>
      </w:r>
      <w:r w:rsidRPr="00EB2E9D">
        <w:rPr>
          <w:rFonts w:ascii="宋体" w:eastAsia="宋体" w:hAnsi="宋体" w:cs="宋体"/>
          <w:kern w:val="0"/>
          <w:sz w:val="24"/>
          <w:szCs w:val="24"/>
        </w:rPr>
        <w:t xml:space="preserve">: </w:t>
      </w:r>
      <w:r>
        <w:rPr>
          <w:rFonts w:ascii="宋体" w:eastAsia="宋体" w:hAnsi="宋体" w:cs="宋体"/>
          <w:kern w:val="0"/>
          <w:sz w:val="24"/>
          <w:szCs w:val="24"/>
        </w:rPr>
        <w:t>73-</w:t>
      </w:r>
      <w:r w:rsidRPr="00EB2E9D">
        <w:rPr>
          <w:rFonts w:ascii="宋体" w:eastAsia="宋体" w:hAnsi="宋体" w:cs="宋体"/>
          <w:kern w:val="0"/>
          <w:sz w:val="24"/>
          <w:szCs w:val="24"/>
        </w:rPr>
        <w:t>76.</w:t>
      </w:r>
    </w:p>
    <w:p w:rsidR="00EB2E9D" w:rsidRDefault="00EB2E9D" w:rsidP="003E7EDF">
      <w:pPr>
        <w:autoSpaceDE w:val="0"/>
        <w:autoSpaceDN w:val="0"/>
        <w:adjustRightInd w:val="0"/>
        <w:ind w:left="425" w:hangingChars="177" w:hanging="425"/>
        <w:jc w:val="left"/>
        <w:rPr>
          <w:rFonts w:ascii="宋体" w:eastAsia="宋体" w:hAnsi="宋体" w:cs="宋体"/>
          <w:kern w:val="0"/>
          <w:sz w:val="24"/>
          <w:szCs w:val="24"/>
        </w:rPr>
      </w:pPr>
      <w:r>
        <w:rPr>
          <w:rFonts w:ascii="宋体" w:eastAsia="宋体" w:hAnsi="宋体" w:cs="宋体" w:hint="eastAsia"/>
          <w:kern w:val="0"/>
          <w:sz w:val="24"/>
          <w:szCs w:val="24"/>
        </w:rPr>
        <w:t>[5]</w:t>
      </w:r>
      <w:r w:rsidR="00547731">
        <w:rPr>
          <w:rFonts w:ascii="宋体" w:eastAsia="宋体" w:hAnsi="宋体" w:cs="宋体" w:hint="eastAsia"/>
          <w:kern w:val="0"/>
          <w:sz w:val="24"/>
          <w:szCs w:val="24"/>
        </w:rPr>
        <w:t xml:space="preserve"> </w:t>
      </w:r>
      <w:r w:rsidR="00547731" w:rsidRPr="00547731">
        <w:rPr>
          <w:rFonts w:ascii="宋体" w:eastAsia="宋体" w:hAnsi="宋体" w:cs="宋体" w:hint="eastAsia"/>
          <w:kern w:val="0"/>
          <w:sz w:val="24"/>
          <w:szCs w:val="24"/>
        </w:rPr>
        <w:t>周玉芝</w:t>
      </w:r>
      <w:r w:rsidR="00547731" w:rsidRPr="00547731">
        <w:rPr>
          <w:rFonts w:ascii="宋体" w:eastAsia="宋体" w:hAnsi="宋体" w:cs="宋体"/>
          <w:kern w:val="0"/>
          <w:sz w:val="24"/>
          <w:szCs w:val="24"/>
        </w:rPr>
        <w:t>,</w:t>
      </w:r>
      <w:r w:rsidR="00547731" w:rsidRPr="00547731">
        <w:rPr>
          <w:rFonts w:ascii="宋体" w:eastAsia="宋体" w:hAnsi="宋体" w:cs="宋体" w:hint="eastAsia"/>
          <w:kern w:val="0"/>
          <w:sz w:val="24"/>
          <w:szCs w:val="24"/>
        </w:rPr>
        <w:t>刘钟</w:t>
      </w:r>
      <w:r w:rsidR="00547731" w:rsidRPr="00547731">
        <w:rPr>
          <w:rFonts w:ascii="宋体" w:eastAsia="宋体" w:hAnsi="宋体" w:cs="宋体"/>
          <w:kern w:val="0"/>
          <w:sz w:val="24"/>
          <w:szCs w:val="24"/>
        </w:rPr>
        <w:t>,</w:t>
      </w:r>
      <w:r w:rsidR="00547731" w:rsidRPr="00547731">
        <w:rPr>
          <w:rFonts w:ascii="宋体" w:eastAsia="宋体" w:hAnsi="宋体" w:cs="宋体" w:hint="eastAsia"/>
          <w:kern w:val="0"/>
          <w:sz w:val="24"/>
          <w:szCs w:val="24"/>
        </w:rPr>
        <w:t>任凤英</w:t>
      </w:r>
      <w:r w:rsidR="00547731">
        <w:rPr>
          <w:rFonts w:ascii="宋体" w:eastAsia="宋体" w:hAnsi="宋体" w:cs="宋体" w:hint="eastAsia"/>
          <w:kern w:val="0"/>
          <w:sz w:val="24"/>
          <w:szCs w:val="24"/>
        </w:rPr>
        <w:t>. 高校图书馆竞争情报实施与核心竞争力</w:t>
      </w:r>
      <w:r w:rsidR="003E7EDF">
        <w:rPr>
          <w:rFonts w:ascii="宋体" w:eastAsia="宋体" w:hAnsi="宋体" w:cs="宋体"/>
          <w:kern w:val="0"/>
          <w:sz w:val="24"/>
          <w:szCs w:val="24"/>
        </w:rPr>
        <w:t>[J].</w:t>
      </w:r>
      <w:r w:rsidR="003E7EDF">
        <w:rPr>
          <w:rFonts w:ascii="宋体" w:eastAsia="宋体" w:hAnsi="宋体" w:cs="宋体" w:hint="eastAsia"/>
          <w:kern w:val="0"/>
          <w:sz w:val="24"/>
          <w:szCs w:val="24"/>
        </w:rPr>
        <w:t>情报科学，2012(03):357-359.</w:t>
      </w:r>
    </w:p>
    <w:p w:rsidR="003E7EDF" w:rsidRDefault="003E7EDF" w:rsidP="003E7EDF">
      <w:pPr>
        <w:autoSpaceDE w:val="0"/>
        <w:autoSpaceDN w:val="0"/>
        <w:adjustRightInd w:val="0"/>
        <w:ind w:left="425" w:hangingChars="177" w:hanging="425"/>
        <w:jc w:val="left"/>
        <w:rPr>
          <w:rFonts w:ascii="宋体" w:eastAsia="宋体" w:hAnsi="宋体" w:cs="宋体"/>
          <w:kern w:val="0"/>
          <w:sz w:val="24"/>
          <w:szCs w:val="24"/>
        </w:rPr>
      </w:pPr>
    </w:p>
    <w:p w:rsidR="000A2812" w:rsidRPr="007E008A" w:rsidRDefault="000A2812" w:rsidP="000A2812">
      <w:pPr>
        <w:rPr>
          <w:rFonts w:ascii="宋体" w:hAnsi="宋体"/>
          <w:szCs w:val="21"/>
        </w:rPr>
      </w:pPr>
      <w:r w:rsidRPr="003414AB">
        <w:rPr>
          <w:rFonts w:ascii="宋体" w:hAnsi="宋体" w:cs="AdobeSongStd-Light,Bold" w:hint="eastAsia"/>
          <w:b/>
          <w:bCs/>
          <w:kern w:val="0"/>
          <w:sz w:val="24"/>
        </w:rPr>
        <w:t>[作者简介]</w:t>
      </w:r>
      <w:r>
        <w:rPr>
          <w:rFonts w:ascii="宋体" w:hAnsi="宋体" w:cs="AdobeSongStd-Light,Bold" w:hint="eastAsia"/>
          <w:bCs/>
          <w:kern w:val="0"/>
          <w:sz w:val="24"/>
        </w:rPr>
        <w:t>：</w:t>
      </w:r>
      <w:r w:rsidRPr="003414AB">
        <w:rPr>
          <w:rFonts w:ascii="宋体" w:hAnsi="宋体" w:hint="eastAsia"/>
          <w:szCs w:val="21"/>
        </w:rPr>
        <w:t>王 蕾（1979-</w:t>
      </w:r>
      <w:r>
        <w:rPr>
          <w:rFonts w:ascii="宋体" w:hAnsi="宋体" w:hint="eastAsia"/>
          <w:szCs w:val="21"/>
        </w:rPr>
        <w:t>），女，汉族，硕士，</w:t>
      </w:r>
      <w:r w:rsidRPr="003414AB">
        <w:rPr>
          <w:rFonts w:ascii="宋体" w:hAnsi="宋体" w:hint="eastAsia"/>
          <w:szCs w:val="21"/>
        </w:rPr>
        <w:t>馆员</w:t>
      </w:r>
      <w:r>
        <w:rPr>
          <w:rFonts w:ascii="宋体" w:hAnsi="宋体" w:hint="eastAsia"/>
          <w:szCs w:val="21"/>
        </w:rPr>
        <w:t>，已发表论文3篇</w:t>
      </w:r>
      <w:r w:rsidRPr="003414AB">
        <w:rPr>
          <w:rFonts w:ascii="宋体" w:hAnsi="宋体" w:hint="eastAsia"/>
          <w:szCs w:val="21"/>
        </w:rPr>
        <w:t>。</w:t>
      </w:r>
    </w:p>
    <w:p w:rsidR="000A2812" w:rsidRPr="000A2812" w:rsidRDefault="000A2812" w:rsidP="003E7EDF">
      <w:pPr>
        <w:autoSpaceDE w:val="0"/>
        <w:autoSpaceDN w:val="0"/>
        <w:adjustRightInd w:val="0"/>
        <w:ind w:left="425" w:hangingChars="177" w:hanging="425"/>
        <w:jc w:val="left"/>
        <w:rPr>
          <w:rFonts w:ascii="宋体" w:eastAsia="宋体" w:hAnsi="宋体" w:cs="宋体"/>
          <w:kern w:val="0"/>
          <w:sz w:val="24"/>
          <w:szCs w:val="24"/>
        </w:rPr>
      </w:pPr>
    </w:p>
    <w:sectPr w:rsidR="000A2812" w:rsidRPr="000A2812" w:rsidSect="00265A10">
      <w:pgSz w:w="11906" w:h="16838"/>
      <w:pgMar w:top="1440" w:right="991"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B69" w:rsidRDefault="00D11B69" w:rsidP="004B5F68">
      <w:r>
        <w:separator/>
      </w:r>
    </w:p>
  </w:endnote>
  <w:endnote w:type="continuationSeparator" w:id="1">
    <w:p w:rsidR="00D11B69" w:rsidRDefault="00D11B69" w:rsidP="004B5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TimesNewRoman">
    <w:altName w:val="方正舒体"/>
    <w:panose1 w:val="00000000000000000000"/>
    <w:charset w:val="86"/>
    <w:family w:val="auto"/>
    <w:notTrueType/>
    <w:pitch w:val="default"/>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FZHTK--GBK1-0">
    <w:altName w:val="方正舒体"/>
    <w:panose1 w:val="00000000000000000000"/>
    <w:charset w:val="86"/>
    <w:family w:val="auto"/>
    <w:notTrueType/>
    <w:pitch w:val="default"/>
    <w:sig w:usb0="00000001" w:usb1="080E0000" w:usb2="00000010" w:usb3="00000000" w:csb0="00040000" w:csb1="00000000"/>
  </w:font>
  <w:font w:name="AdobeSongStd-Light,Bold">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B69" w:rsidRDefault="00D11B69" w:rsidP="004B5F68">
      <w:r>
        <w:separator/>
      </w:r>
    </w:p>
  </w:footnote>
  <w:footnote w:type="continuationSeparator" w:id="1">
    <w:p w:rsidR="00D11B69" w:rsidRDefault="00D11B69" w:rsidP="004B5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87F3C"/>
    <w:multiLevelType w:val="hybridMultilevel"/>
    <w:tmpl w:val="1130D714"/>
    <w:lvl w:ilvl="0" w:tplc="0AA81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5F68"/>
    <w:rsid w:val="0006251E"/>
    <w:rsid w:val="00097390"/>
    <w:rsid w:val="000A2812"/>
    <w:rsid w:val="002530B4"/>
    <w:rsid w:val="00265A10"/>
    <w:rsid w:val="003C7CE6"/>
    <w:rsid w:val="003E7EDF"/>
    <w:rsid w:val="003F7C88"/>
    <w:rsid w:val="004B5F68"/>
    <w:rsid w:val="00547731"/>
    <w:rsid w:val="005818B9"/>
    <w:rsid w:val="006D5435"/>
    <w:rsid w:val="00740583"/>
    <w:rsid w:val="0080043A"/>
    <w:rsid w:val="008069D8"/>
    <w:rsid w:val="00892AA2"/>
    <w:rsid w:val="008F5944"/>
    <w:rsid w:val="00910377"/>
    <w:rsid w:val="00912F85"/>
    <w:rsid w:val="00926577"/>
    <w:rsid w:val="00973376"/>
    <w:rsid w:val="00985238"/>
    <w:rsid w:val="00AA22BE"/>
    <w:rsid w:val="00B63032"/>
    <w:rsid w:val="00B838A4"/>
    <w:rsid w:val="00BC4069"/>
    <w:rsid w:val="00C2780B"/>
    <w:rsid w:val="00C37E2D"/>
    <w:rsid w:val="00D11B69"/>
    <w:rsid w:val="00D47F7D"/>
    <w:rsid w:val="00DC6CDE"/>
    <w:rsid w:val="00E303DA"/>
    <w:rsid w:val="00EB2E9D"/>
    <w:rsid w:val="00EC56EA"/>
    <w:rsid w:val="00F87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F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5F68"/>
    <w:rPr>
      <w:sz w:val="18"/>
      <w:szCs w:val="18"/>
    </w:rPr>
  </w:style>
  <w:style w:type="paragraph" w:styleId="a4">
    <w:name w:val="footer"/>
    <w:basedOn w:val="a"/>
    <w:link w:val="Char0"/>
    <w:uiPriority w:val="99"/>
    <w:semiHidden/>
    <w:unhideWhenUsed/>
    <w:rsid w:val="004B5F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5F68"/>
    <w:rPr>
      <w:sz w:val="18"/>
      <w:szCs w:val="18"/>
    </w:rPr>
  </w:style>
  <w:style w:type="paragraph" w:styleId="a5">
    <w:name w:val="List Paragraph"/>
    <w:basedOn w:val="a"/>
    <w:uiPriority w:val="34"/>
    <w:qFormat/>
    <w:rsid w:val="0098523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2013-05-15T02:55:00Z</dcterms:created>
  <dcterms:modified xsi:type="dcterms:W3CDTF">2013-05-15T02:55:00Z</dcterms:modified>
</cp:coreProperties>
</file>